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801" w14:textId="77777777" w:rsidR="009000D4" w:rsidRPr="009000D4" w:rsidRDefault="009000D4" w:rsidP="002F4C50">
      <w:pPr>
        <w:pStyle w:val="Titel"/>
        <w:rPr>
          <w:lang w:val="de-DE"/>
        </w:rPr>
      </w:pPr>
      <w:r w:rsidRPr="009000D4">
        <w:rPr>
          <w:lang w:val="de-DE"/>
        </w:rPr>
        <w:t>Pixelgrafik – Vektorgrafik im Vergleich</w:t>
      </w:r>
    </w:p>
    <w:p w14:paraId="3AAEA77D" w14:textId="3F285B94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 xml:space="preserve">Man unterscheidet grundsätzlich zwischen zwei Arten von Grafiken: </w:t>
      </w:r>
      <w:hyperlink r:id="rId7" w:history="1">
        <w:r w:rsidRPr="00D20615">
          <w:rPr>
            <w:rStyle w:val="Hyperlink"/>
            <w:lang w:val="de-DE"/>
          </w:rPr>
          <w:t>Pixelgrafiken</w:t>
        </w:r>
        <w:r w:rsidR="006830B7" w:rsidRPr="00D20615">
          <w:rPr>
            <w:rStyle w:val="Hyperlink"/>
            <w:lang w:val="de-DE"/>
          </w:rPr>
          <w:fldChar w:fldCharType="begin"/>
        </w:r>
        <w:r w:rsidR="006830B7" w:rsidRPr="00D20615">
          <w:rPr>
            <w:rStyle w:val="Hyperlink"/>
            <w:lang w:val="de-DE"/>
          </w:rPr>
          <w:instrText xml:space="preserve"> XE "Pixelgrafiken" </w:instrText>
        </w:r>
        <w:r w:rsidR="006830B7" w:rsidRPr="00D20615">
          <w:rPr>
            <w:rStyle w:val="Hyperlink"/>
            <w:lang w:val="de-DE"/>
          </w:rPr>
          <w:fldChar w:fldCharType="end"/>
        </w:r>
      </w:hyperlink>
      <w:r w:rsidRPr="009000D4">
        <w:rPr>
          <w:lang w:val="de-DE"/>
        </w:rPr>
        <w:t xml:space="preserve"> (=Rastergrafiken)) und </w:t>
      </w:r>
      <w:r w:rsidRPr="007C31DC">
        <w:rPr>
          <w:rStyle w:val="Fett"/>
          <w:lang w:val="de-DE"/>
        </w:rPr>
        <w:t>Vektorgrafiken</w:t>
      </w:r>
      <w:r w:rsidR="0072713F">
        <w:rPr>
          <w:rStyle w:val="Fett"/>
          <w:lang w:val="de-DE"/>
        </w:rPr>
        <w:fldChar w:fldCharType="begin"/>
      </w:r>
      <w:r w:rsidR="0072713F" w:rsidRPr="0072713F">
        <w:rPr>
          <w:lang w:val="de-DE"/>
        </w:rPr>
        <w:instrText xml:space="preserve"> XE "</w:instrText>
      </w:r>
      <w:r w:rsidR="0072713F" w:rsidRPr="00614B1D">
        <w:rPr>
          <w:rStyle w:val="Fett"/>
          <w:lang w:val="de-DE"/>
        </w:rPr>
        <w:instrText>Vektorgrafiken</w:instrText>
      </w:r>
      <w:r w:rsidR="0072713F" w:rsidRPr="0072713F">
        <w:rPr>
          <w:lang w:val="de-DE"/>
        </w:rPr>
        <w:instrText xml:space="preserve">" </w:instrText>
      </w:r>
      <w:r w:rsidR="0072713F">
        <w:rPr>
          <w:rStyle w:val="Fett"/>
          <w:lang w:val="de-DE"/>
        </w:rPr>
        <w:fldChar w:fldCharType="end"/>
      </w:r>
      <w:r w:rsidRPr="009000D4">
        <w:rPr>
          <w:lang w:val="de-DE"/>
        </w:rPr>
        <w:t xml:space="preserve"> (Siehe Seite ). </w:t>
      </w:r>
    </w:p>
    <w:p w14:paraId="595C3A2E" w14:textId="7B1165E6" w:rsidR="009000D4" w:rsidRPr="007A7235" w:rsidRDefault="009000D4" w:rsidP="009000D4">
      <w:pPr>
        <w:pStyle w:val="berschrift2"/>
        <w:rPr>
          <w:color w:val="C00000"/>
          <w:lang w:val="de-DE"/>
        </w:rPr>
      </w:pPr>
      <w:r w:rsidRPr="007A7235">
        <w:rPr>
          <w:color w:val="C00000"/>
          <w:lang w:val="de-DE"/>
        </w:rPr>
        <w:t>Pixelgrafiken</w:t>
      </w:r>
      <w:r w:rsidR="006830B7">
        <w:rPr>
          <w:color w:val="C00000"/>
          <w:lang w:val="de-DE"/>
        </w:rPr>
        <w:fldChar w:fldCharType="begin"/>
      </w:r>
      <w:r w:rsidR="006830B7" w:rsidRPr="00D20615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D20615">
        <w:rPr>
          <w:lang w:val="de-DE"/>
        </w:rPr>
        <w:instrText xml:space="preserve">" </w:instrText>
      </w:r>
      <w:r w:rsidR="006830B7">
        <w:rPr>
          <w:color w:val="C00000"/>
          <w:lang w:val="de-DE"/>
        </w:rPr>
        <w:fldChar w:fldCharType="end"/>
      </w:r>
      <w:r w:rsidRPr="007A7235">
        <w:rPr>
          <w:color w:val="C00000"/>
          <w:lang w:val="de-DE"/>
        </w:rPr>
        <w:t xml:space="preserve"> </w:t>
      </w:r>
    </w:p>
    <w:p w14:paraId="4230D366" w14:textId="77777777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bestehen aus Bildpunkten (Pixel), denen zumindest eine Farbe zugeordnet ist. Die Größe der Grafik hängt von der Anzahl und Größe dieser Bildpunkte ab.</w:t>
      </w:r>
    </w:p>
    <w:p w14:paraId="662ABDFA" w14:textId="6D594179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Bei der Bearbeitung von Pixelgrafiken</w:t>
      </w:r>
      <w:r w:rsidR="006830B7">
        <w:rPr>
          <w:lang w:val="de-DE"/>
        </w:rPr>
        <w:fldChar w:fldCharType="begin"/>
      </w:r>
      <w:r w:rsidR="006830B7" w:rsidRPr="006830B7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6830B7">
        <w:rPr>
          <w:lang w:val="de-DE"/>
        </w:rPr>
        <w:instrText xml:space="preserve">" </w:instrText>
      </w:r>
      <w:r w:rsidR="006830B7">
        <w:rPr>
          <w:lang w:val="de-DE"/>
        </w:rPr>
        <w:fldChar w:fldCharType="end"/>
      </w:r>
      <w:r w:rsidRPr="009000D4">
        <w:rPr>
          <w:lang w:val="de-DE"/>
        </w:rPr>
        <w:t xml:space="preserve"> werden nicht Formen oder Objekte, sondern die einzelnen Bildpunkte bearbeitet.</w:t>
      </w:r>
    </w:p>
    <w:p w14:paraId="10C71C6E" w14:textId="721DBA93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Pixelgrafiken</w:t>
      </w:r>
      <w:r w:rsidR="006830B7">
        <w:rPr>
          <w:lang w:val="de-DE"/>
        </w:rPr>
        <w:fldChar w:fldCharType="begin"/>
      </w:r>
      <w:r w:rsidR="006830B7" w:rsidRPr="006830B7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6830B7">
        <w:rPr>
          <w:lang w:val="de-DE"/>
        </w:rPr>
        <w:instrText xml:space="preserve">" </w:instrText>
      </w:r>
      <w:r w:rsidR="006830B7">
        <w:rPr>
          <w:lang w:val="de-DE"/>
        </w:rPr>
        <w:fldChar w:fldCharType="end"/>
      </w:r>
      <w:r w:rsidRPr="009000D4">
        <w:rPr>
          <w:lang w:val="de-DE"/>
        </w:rPr>
        <w:t xml:space="preserve"> werden für Digitalfotos</w:t>
      </w:r>
      <w:r w:rsidR="0072713F">
        <w:rPr>
          <w:lang w:val="de-DE"/>
        </w:rPr>
        <w:fldChar w:fldCharType="begin"/>
      </w:r>
      <w:r w:rsidR="0072713F" w:rsidRPr="0072713F">
        <w:rPr>
          <w:lang w:val="de-DE"/>
        </w:rPr>
        <w:instrText xml:space="preserve"> XE "</w:instrText>
      </w:r>
      <w:r w:rsidR="0072713F" w:rsidRPr="00922BC7">
        <w:rPr>
          <w:lang w:val="de-DE"/>
        </w:rPr>
        <w:instrText>Digitalfotos</w:instrText>
      </w:r>
      <w:r w:rsidR="0072713F" w:rsidRPr="0072713F">
        <w:rPr>
          <w:lang w:val="de-DE"/>
        </w:rPr>
        <w:instrText xml:space="preserve">" </w:instrText>
      </w:r>
      <w:r w:rsidR="0072713F">
        <w:rPr>
          <w:lang w:val="de-DE"/>
        </w:rPr>
        <w:fldChar w:fldCharType="end"/>
      </w:r>
      <w:r w:rsidR="007C31DC">
        <w:rPr>
          <w:rStyle w:val="Funotenzeichen"/>
          <w:lang w:val="de-DE"/>
        </w:rPr>
        <w:footnoteReference w:id="1"/>
      </w:r>
      <w:r w:rsidRPr="009000D4">
        <w:rPr>
          <w:lang w:val="de-DE"/>
        </w:rPr>
        <w:t xml:space="preserve"> und eingescannte Bilder verwendet.</w:t>
      </w:r>
    </w:p>
    <w:p w14:paraId="419A5E0F" w14:textId="0C3AA098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Pixelgrafiken</w:t>
      </w:r>
      <w:r w:rsidR="006830B7">
        <w:rPr>
          <w:lang w:val="de-DE"/>
        </w:rPr>
        <w:fldChar w:fldCharType="begin"/>
      </w:r>
      <w:r w:rsidR="006830B7" w:rsidRPr="006830B7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6830B7">
        <w:rPr>
          <w:lang w:val="de-DE"/>
        </w:rPr>
        <w:instrText xml:space="preserve">" </w:instrText>
      </w:r>
      <w:r w:rsidR="006830B7">
        <w:rPr>
          <w:lang w:val="de-DE"/>
        </w:rPr>
        <w:fldChar w:fldCharType="end"/>
      </w:r>
      <w:r w:rsidRPr="009000D4">
        <w:rPr>
          <w:lang w:val="de-DE"/>
        </w:rPr>
        <w:t xml:space="preserve"> können nicht beliebig vergrößert werden: je stärker die Vergrößerung ist, desto mehr erkennt man Pixelstrukturen.</w:t>
      </w:r>
    </w:p>
    <w:p w14:paraId="5A1744D5" w14:textId="30F8E4CE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 xml:space="preserve"> </w:t>
      </w:r>
      <w:r w:rsidRPr="00E275D5">
        <w:rPr>
          <w:noProof/>
          <w:lang w:val="de-DE"/>
        </w:rPr>
        <w:drawing>
          <wp:inline distT="0" distB="0" distL="0" distR="0" wp14:anchorId="576E748C" wp14:editId="437A042A">
            <wp:extent cx="5753100" cy="1876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881FC" w14:textId="77777777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Pixelstrukturen werden im vergrößerten Bildausschnitt sichtbar</w:t>
      </w:r>
    </w:p>
    <w:p w14:paraId="465F7BE2" w14:textId="12559C85" w:rsidR="009000D4" w:rsidRPr="009000D4" w:rsidRDefault="009000D4" w:rsidP="007A7235">
      <w:pPr>
        <w:pStyle w:val="ndern"/>
      </w:pPr>
      <w:r w:rsidRPr="009000D4">
        <w:t>Dateiformate</w:t>
      </w:r>
      <w:r w:rsidR="0072713F">
        <w:fldChar w:fldCharType="begin"/>
      </w:r>
      <w:r w:rsidR="0072713F">
        <w:instrText xml:space="preserve"> XE "</w:instrText>
      </w:r>
      <w:r w:rsidR="0072713F" w:rsidRPr="008A7AFF">
        <w:instrText>Dateiformate</w:instrText>
      </w:r>
      <w:r w:rsidR="0072713F">
        <w:instrText xml:space="preserve">" </w:instrText>
      </w:r>
      <w:r w:rsidR="0072713F">
        <w:fldChar w:fldCharType="end"/>
      </w:r>
      <w:r w:rsidRPr="009000D4">
        <w:t xml:space="preserve"> für Pixelgrafiken</w:t>
      </w:r>
      <w:r w:rsidR="006830B7">
        <w:fldChar w:fldCharType="begin"/>
      </w:r>
      <w:r w:rsidR="006830B7">
        <w:instrText xml:space="preserve"> XE "</w:instrText>
      </w:r>
      <w:r w:rsidR="006830B7" w:rsidRPr="00601514">
        <w:rPr>
          <w:rStyle w:val="Fett"/>
        </w:rPr>
        <w:instrText>Pixelgrafiken</w:instrText>
      </w:r>
      <w:r w:rsidR="006830B7">
        <w:instrText xml:space="preserve">" </w:instrText>
      </w:r>
      <w:r w:rsidR="006830B7">
        <w:fldChar w:fldCharType="end"/>
      </w:r>
      <w:r w:rsidRPr="009000D4"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8676"/>
      </w:tblGrid>
      <w:tr w:rsidR="009000D4" w:rsidRPr="00D20615" w14:paraId="389C92C4" w14:textId="77777777" w:rsidTr="00E362DC">
        <w:tc>
          <w:tcPr>
            <w:tcW w:w="704" w:type="dxa"/>
          </w:tcPr>
          <w:p w14:paraId="4CC6890E" w14:textId="0796227D" w:rsidR="009000D4" w:rsidRPr="007C31DC" w:rsidRDefault="009000D4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JPG</w:t>
            </w:r>
            <w:r w:rsidR="007C31DC" w:rsidRPr="007C31DC">
              <w:rPr>
                <w:rStyle w:val="Fett"/>
              </w:rPr>
              <w:footnoteReference w:id="2"/>
            </w:r>
            <w:r w:rsidRPr="007C31DC">
              <w:rPr>
                <w:rStyle w:val="Fett"/>
                <w:lang w:val="de-DE"/>
              </w:rPr>
              <w:t xml:space="preserve"> </w:t>
            </w:r>
          </w:p>
        </w:tc>
        <w:tc>
          <w:tcPr>
            <w:tcW w:w="8692" w:type="dxa"/>
          </w:tcPr>
          <w:p w14:paraId="6F85E23A" w14:textId="77777777" w:rsidR="009000D4" w:rsidRDefault="009000D4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 xml:space="preserve">Als Dateinamenserweiterung wird meistens </w:t>
            </w:r>
            <w:proofErr w:type="spellStart"/>
            <w:r w:rsidRPr="00E362DC">
              <w:rPr>
                <w:b/>
                <w:bCs/>
                <w:lang w:val="de-DE"/>
              </w:rPr>
              <w:t>jpg</w:t>
            </w:r>
            <w:proofErr w:type="spellEnd"/>
            <w:r w:rsidRPr="009000D4">
              <w:rPr>
                <w:lang w:val="de-DE"/>
              </w:rPr>
              <w:t xml:space="preserve">, seltener </w:t>
            </w:r>
            <w:proofErr w:type="spellStart"/>
            <w:r w:rsidRPr="00E362DC">
              <w:rPr>
                <w:b/>
                <w:bCs/>
                <w:lang w:val="de-DE"/>
              </w:rPr>
              <w:t>jpeg</w:t>
            </w:r>
            <w:proofErr w:type="spellEnd"/>
            <w:r w:rsidRPr="009000D4">
              <w:rPr>
                <w:lang w:val="de-DE"/>
              </w:rPr>
              <w:t xml:space="preserve"> oder </w:t>
            </w:r>
            <w:proofErr w:type="spellStart"/>
            <w:r w:rsidRPr="00E362DC">
              <w:rPr>
                <w:b/>
                <w:bCs/>
                <w:lang w:val="de-DE"/>
              </w:rPr>
              <w:t>jpe</w:t>
            </w:r>
            <w:proofErr w:type="spellEnd"/>
            <w:r w:rsidRPr="009000D4">
              <w:rPr>
                <w:lang w:val="de-DE"/>
              </w:rPr>
              <w:t xml:space="preserve"> verwendet. </w:t>
            </w:r>
          </w:p>
          <w:p w14:paraId="7784B18E" w14:textId="7E44AD99" w:rsidR="009000D4" w:rsidRPr="009000D4" w:rsidRDefault="009000D4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>Die meisten Fotos im Internet werden im Format JPG gespeichert.</w:t>
            </w:r>
          </w:p>
        </w:tc>
      </w:tr>
      <w:tr w:rsidR="009000D4" w:rsidRPr="009000D4" w14:paraId="78EA5A78" w14:textId="77777777" w:rsidTr="00E362DC">
        <w:tc>
          <w:tcPr>
            <w:tcW w:w="704" w:type="dxa"/>
          </w:tcPr>
          <w:p w14:paraId="250B7B0E" w14:textId="6FFD5553" w:rsidR="009000D4" w:rsidRPr="007C31DC" w:rsidRDefault="009000D4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PNG</w:t>
            </w:r>
            <w:r w:rsidR="007C31DC" w:rsidRPr="007C31DC">
              <w:rPr>
                <w:rStyle w:val="Fett"/>
              </w:rPr>
              <w:footnoteReference w:id="3"/>
            </w:r>
            <w:r w:rsidRPr="007C31DC">
              <w:rPr>
                <w:rStyle w:val="Fett"/>
                <w:lang w:val="de-DE"/>
              </w:rPr>
              <w:t xml:space="preserve"> </w:t>
            </w:r>
          </w:p>
        </w:tc>
        <w:tc>
          <w:tcPr>
            <w:tcW w:w="8692" w:type="dxa"/>
          </w:tcPr>
          <w:p w14:paraId="447C8AEC" w14:textId="2F78F80F" w:rsidR="009000D4" w:rsidRPr="009000D4" w:rsidRDefault="009000D4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 xml:space="preserve">PNG ist das meistverwendete verlustfreie Grafikformat im Internet. </w:t>
            </w:r>
            <w:r w:rsidR="00E362DC">
              <w:rPr>
                <w:lang w:val="de-DE"/>
              </w:rPr>
              <w:br/>
            </w:r>
            <w:r w:rsidRPr="009000D4">
              <w:rPr>
                <w:lang w:val="de-DE"/>
              </w:rPr>
              <w:t>PNG unterstützt neben unterschiedlichen Farbtiefen auch Transparenz (Alphakanal).</w:t>
            </w:r>
          </w:p>
        </w:tc>
      </w:tr>
      <w:tr w:rsidR="009000D4" w:rsidRPr="009000D4" w14:paraId="6316E831" w14:textId="77777777" w:rsidTr="00E362DC">
        <w:tc>
          <w:tcPr>
            <w:tcW w:w="704" w:type="dxa"/>
          </w:tcPr>
          <w:p w14:paraId="11A880EC" w14:textId="77777777" w:rsidR="009000D4" w:rsidRPr="007C31DC" w:rsidRDefault="009000D4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GIF</w:t>
            </w:r>
          </w:p>
        </w:tc>
        <w:tc>
          <w:tcPr>
            <w:tcW w:w="8692" w:type="dxa"/>
          </w:tcPr>
          <w:p w14:paraId="08669962" w14:textId="258C5839" w:rsidR="009000D4" w:rsidRPr="009000D4" w:rsidRDefault="009000D4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 xml:space="preserve">Grafikformat mit verlustfreier Kompression für Bilder mit bis zu 256 Farben. </w:t>
            </w:r>
            <w:r w:rsidR="00E362DC">
              <w:rPr>
                <w:lang w:val="de-DE"/>
              </w:rPr>
              <w:br/>
            </w:r>
            <w:r w:rsidRPr="009000D4">
              <w:rPr>
                <w:lang w:val="de-DE"/>
              </w:rPr>
              <w:t>GIF-Bilder können aus mehreren Einzelbildern bestehen, die als Animation abgespielt werden</w:t>
            </w:r>
            <w:r w:rsidR="00E362DC">
              <w:rPr>
                <w:lang w:val="de-DE"/>
              </w:rPr>
              <w:t>.</w:t>
            </w:r>
            <w:r w:rsidRPr="009000D4">
              <w:rPr>
                <w:lang w:val="de-DE"/>
              </w:rPr>
              <w:t xml:space="preserve"> GIF-Bilder können auch Transparenz darstellen.</w:t>
            </w:r>
          </w:p>
        </w:tc>
      </w:tr>
      <w:tr w:rsidR="009000D4" w:rsidRPr="009000D4" w14:paraId="7295FE56" w14:textId="77777777" w:rsidTr="00E362DC">
        <w:tc>
          <w:tcPr>
            <w:tcW w:w="704" w:type="dxa"/>
          </w:tcPr>
          <w:p w14:paraId="1F016E60" w14:textId="77777777" w:rsidR="009000D4" w:rsidRPr="007C31DC" w:rsidRDefault="009000D4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TIF</w:t>
            </w:r>
          </w:p>
        </w:tc>
        <w:tc>
          <w:tcPr>
            <w:tcW w:w="8692" w:type="dxa"/>
          </w:tcPr>
          <w:p w14:paraId="14F41352" w14:textId="142154D5" w:rsidR="009000D4" w:rsidRPr="009000D4" w:rsidRDefault="009000D4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>Professionelles Grafikformat für Austausch von hochwertigen Bilddateien. TIFF speichert mit verlustfreier Kompression und erlaubt hohe Farbtiefen</w:t>
            </w:r>
            <w:r w:rsidR="00E362DC">
              <w:rPr>
                <w:lang w:val="de-DE"/>
              </w:rPr>
              <w:t>.</w:t>
            </w:r>
          </w:p>
        </w:tc>
      </w:tr>
      <w:tr w:rsidR="009000D4" w:rsidRPr="00D20615" w14:paraId="4FBF73A9" w14:textId="77777777" w:rsidTr="00E362DC">
        <w:tc>
          <w:tcPr>
            <w:tcW w:w="704" w:type="dxa"/>
          </w:tcPr>
          <w:p w14:paraId="653F7E46" w14:textId="77777777" w:rsidR="009000D4" w:rsidRPr="007C31DC" w:rsidRDefault="009000D4" w:rsidP="0072713F">
            <w:pPr>
              <w:spacing w:before="60" w:after="60"/>
              <w:rPr>
                <w:rStyle w:val="Fett"/>
              </w:rPr>
            </w:pPr>
            <w:r w:rsidRPr="007C31DC">
              <w:rPr>
                <w:rStyle w:val="Fett"/>
                <w:lang w:val="de-DE"/>
              </w:rPr>
              <w:t>BMP</w:t>
            </w:r>
          </w:p>
        </w:tc>
        <w:tc>
          <w:tcPr>
            <w:tcW w:w="8692" w:type="dxa"/>
          </w:tcPr>
          <w:p w14:paraId="4FDC413C" w14:textId="471EBA82" w:rsidR="009000D4" w:rsidRPr="009000D4" w:rsidRDefault="009000D4" w:rsidP="0072713F">
            <w:pPr>
              <w:spacing w:before="60" w:after="60"/>
              <w:rPr>
                <w:lang w:val="de-DE"/>
              </w:rPr>
            </w:pPr>
            <w:r w:rsidRPr="009000D4">
              <w:rPr>
                <w:lang w:val="de-DE"/>
              </w:rPr>
              <w:t xml:space="preserve">Unkomprimiertes Grafikformat mit hoher Farbtiefe. </w:t>
            </w:r>
            <w:r w:rsidR="007C31DC">
              <w:rPr>
                <w:lang w:val="de-DE"/>
              </w:rPr>
              <w:br/>
            </w:r>
            <w:r w:rsidRPr="009000D4">
              <w:rPr>
                <w:lang w:val="de-DE"/>
              </w:rPr>
              <w:t>Aufgrund des hohen Speicherbedarfs nicht für das Internet geeignet.</w:t>
            </w:r>
          </w:p>
        </w:tc>
      </w:tr>
    </w:tbl>
    <w:p w14:paraId="69D4FD67" w14:textId="3F1F4E34" w:rsidR="009000D4" w:rsidRPr="009000D4" w:rsidRDefault="009000D4" w:rsidP="007C31DC">
      <w:pPr>
        <w:pStyle w:val="berschrift1"/>
        <w:rPr>
          <w:lang w:val="de-DE"/>
        </w:rPr>
      </w:pPr>
      <w:r w:rsidRPr="009000D4">
        <w:rPr>
          <w:lang w:val="de-DE"/>
        </w:rPr>
        <w:lastRenderedPageBreak/>
        <w:t>Vektorgrafiken</w:t>
      </w:r>
      <w:r w:rsidR="0072713F">
        <w:rPr>
          <w:lang w:val="de-DE"/>
        </w:rPr>
        <w:fldChar w:fldCharType="begin"/>
      </w:r>
      <w:r w:rsidR="0072713F" w:rsidRPr="00D20615">
        <w:rPr>
          <w:lang w:val="de-DE"/>
        </w:rPr>
        <w:instrText xml:space="preserve"> XE "</w:instrText>
      </w:r>
      <w:r w:rsidR="0072713F" w:rsidRPr="00614B1D">
        <w:rPr>
          <w:rStyle w:val="Fett"/>
          <w:lang w:val="de-DE"/>
        </w:rPr>
        <w:instrText>Vektorgrafiken</w:instrText>
      </w:r>
      <w:r w:rsidR="0072713F" w:rsidRPr="00D20615">
        <w:rPr>
          <w:lang w:val="de-DE"/>
        </w:rPr>
        <w:instrText xml:space="preserve">" </w:instrText>
      </w:r>
      <w:r w:rsidR="0072713F">
        <w:rPr>
          <w:lang w:val="de-DE"/>
        </w:rPr>
        <w:fldChar w:fldCharType="end"/>
      </w:r>
    </w:p>
    <w:p w14:paraId="2B0A3614" w14:textId="4D92E26F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Eine Vektorgrafik ist aus Objekten wie Linien, Kreisen, Polygonen oder allgemeinen Kurven (Splines) zusammengesetzt.</w:t>
      </w:r>
    </w:p>
    <w:p w14:paraId="41C9790E" w14:textId="77777777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Um beispielsweise das Bild eines Kreises zu speichern, benötigt eine Vektorgrafik mindestens zwei Werte: die Lage des Kreismittelpunkts und den Kreisdurchmesser. Neben der Form und Position der Objekte werden eventuell auch die Farbe, Strichstärke, diverse Füllmuster und weitere, das Aussehen bestimmende Daten angegeben.</w:t>
      </w:r>
    </w:p>
    <w:p w14:paraId="6935D51E" w14:textId="0902393B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 xml:space="preserve">    </w:t>
      </w:r>
      <w:r w:rsidR="007C31DC">
        <w:rPr>
          <w:rFonts w:ascii="Times New Roman" w:eastAsia="Times New Roman" w:hAnsi="Times New Roman" w:cs="Times New Roman"/>
          <w:noProof/>
          <w:color w:val="00000A"/>
          <w:szCs w:val="24"/>
          <w:lang w:eastAsia="de-AT"/>
        </w:rPr>
        <w:drawing>
          <wp:inline distT="0" distB="0" distL="0" distR="0" wp14:anchorId="3A9E7D67" wp14:editId="6D3DBB2C">
            <wp:extent cx="2660211" cy="1440000"/>
            <wp:effectExtent l="0" t="0" r="6985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1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1DC">
        <w:rPr>
          <w:rFonts w:ascii="Times New Roman" w:eastAsia="Times New Roman" w:hAnsi="Times New Roman" w:cs="Times New Roman"/>
          <w:noProof/>
          <w:color w:val="00000A"/>
          <w:szCs w:val="24"/>
          <w:lang w:eastAsia="de-AT"/>
        </w:rPr>
        <w:drawing>
          <wp:inline distT="0" distB="0" distL="0" distR="0" wp14:anchorId="355A332C" wp14:editId="6069F54D">
            <wp:extent cx="2664001" cy="1440000"/>
            <wp:effectExtent l="0" t="0" r="3175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C13B" w14:textId="6853BD35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Vergrößert man Pixelgrafiken</w:t>
      </w:r>
      <w:r w:rsidR="006830B7">
        <w:rPr>
          <w:lang w:val="de-DE"/>
        </w:rPr>
        <w:fldChar w:fldCharType="begin"/>
      </w:r>
      <w:r w:rsidR="006830B7" w:rsidRPr="006830B7">
        <w:rPr>
          <w:lang w:val="de-DE"/>
        </w:rPr>
        <w:instrText xml:space="preserve"> XE "</w:instrText>
      </w:r>
      <w:r w:rsidR="006830B7" w:rsidRPr="00601514">
        <w:rPr>
          <w:rStyle w:val="Fett"/>
          <w:lang w:val="de-DE"/>
        </w:rPr>
        <w:instrText>Pixelgrafiken</w:instrText>
      </w:r>
      <w:r w:rsidR="006830B7" w:rsidRPr="006830B7">
        <w:rPr>
          <w:lang w:val="de-DE"/>
        </w:rPr>
        <w:instrText xml:space="preserve">" </w:instrText>
      </w:r>
      <w:r w:rsidR="006830B7">
        <w:rPr>
          <w:lang w:val="de-DE"/>
        </w:rPr>
        <w:fldChar w:fldCharType="end"/>
      </w:r>
      <w:r w:rsidRPr="009000D4">
        <w:rPr>
          <w:lang w:val="de-DE"/>
        </w:rPr>
        <w:t>, werden Fehler sichtbar. Vektorgrafiken</w:t>
      </w:r>
      <w:r w:rsidR="0072713F">
        <w:rPr>
          <w:lang w:val="de-DE"/>
        </w:rPr>
        <w:fldChar w:fldCharType="begin"/>
      </w:r>
      <w:r w:rsidR="0072713F" w:rsidRPr="00D20615">
        <w:rPr>
          <w:lang w:val="de-DE"/>
        </w:rPr>
        <w:instrText xml:space="preserve"> XE "</w:instrText>
      </w:r>
      <w:r w:rsidR="0072713F" w:rsidRPr="00614B1D">
        <w:rPr>
          <w:rStyle w:val="Fett"/>
          <w:lang w:val="de-DE"/>
        </w:rPr>
        <w:instrText>Vektorgrafiken</w:instrText>
      </w:r>
      <w:r w:rsidR="0072713F" w:rsidRPr="00D20615">
        <w:rPr>
          <w:lang w:val="de-DE"/>
        </w:rPr>
        <w:instrText xml:space="preserve">" </w:instrText>
      </w:r>
      <w:r w:rsidR="0072713F">
        <w:rPr>
          <w:lang w:val="de-DE"/>
        </w:rPr>
        <w:fldChar w:fldCharType="end"/>
      </w:r>
      <w:r w:rsidRPr="009000D4">
        <w:rPr>
          <w:lang w:val="de-DE"/>
        </w:rPr>
        <w:t xml:space="preserve"> können ohne Qualitätsverlust vergrößert werden. </w:t>
      </w:r>
    </w:p>
    <w:p w14:paraId="492ACC66" w14:textId="61C0BCE6" w:rsidR="009000D4" w:rsidRPr="009000D4" w:rsidRDefault="009000D4" w:rsidP="009000D4">
      <w:pPr>
        <w:rPr>
          <w:lang w:val="de-DE"/>
        </w:rPr>
      </w:pPr>
      <w:r w:rsidRPr="009000D4">
        <w:rPr>
          <w:lang w:val="de-DE"/>
        </w:rPr>
        <w:t>Die meisten Schriftarten auf dem Computer sind als Vektorformate definiert und können daher ohne Qualitätsverlust vergrößert werden. Viele Vektorgrafiken</w:t>
      </w:r>
      <w:r w:rsidR="0072713F">
        <w:rPr>
          <w:lang w:val="de-DE"/>
        </w:rPr>
        <w:fldChar w:fldCharType="begin"/>
      </w:r>
      <w:r w:rsidR="0072713F" w:rsidRPr="00D20615">
        <w:rPr>
          <w:lang w:val="de-DE"/>
        </w:rPr>
        <w:instrText xml:space="preserve"> XE "</w:instrText>
      </w:r>
      <w:r w:rsidR="0072713F" w:rsidRPr="00614B1D">
        <w:rPr>
          <w:rStyle w:val="Fett"/>
          <w:lang w:val="de-DE"/>
        </w:rPr>
        <w:instrText>Vektorgrafiken</w:instrText>
      </w:r>
      <w:r w:rsidR="0072713F" w:rsidRPr="00D20615">
        <w:rPr>
          <w:lang w:val="de-DE"/>
        </w:rPr>
        <w:instrText xml:space="preserve">" </w:instrText>
      </w:r>
      <w:r w:rsidR="0072713F">
        <w:rPr>
          <w:lang w:val="de-DE"/>
        </w:rPr>
        <w:fldChar w:fldCharType="end"/>
      </w:r>
      <w:r w:rsidRPr="009000D4">
        <w:rPr>
          <w:lang w:val="de-DE"/>
        </w:rPr>
        <w:t xml:space="preserve"> findet man auf http://openclipart.org.</w:t>
      </w:r>
    </w:p>
    <w:p w14:paraId="10B402F6" w14:textId="684DD851" w:rsidR="007A7235" w:rsidRPr="009000D4" w:rsidRDefault="007A7235" w:rsidP="007A7235">
      <w:pPr>
        <w:pStyle w:val="ndern"/>
      </w:pPr>
      <w:r w:rsidRPr="009000D4">
        <w:t>Grafikformate für Vektorgrafiken</w:t>
      </w:r>
      <w:r w:rsidR="0072713F">
        <w:fldChar w:fldCharType="begin"/>
      </w:r>
      <w:r w:rsidR="0072713F">
        <w:instrText xml:space="preserve"> XE "</w:instrText>
      </w:r>
      <w:r w:rsidR="0072713F" w:rsidRPr="00614B1D">
        <w:rPr>
          <w:rStyle w:val="Fett"/>
        </w:rPr>
        <w:instrText>Vektorgrafiken</w:instrText>
      </w:r>
      <w:r w:rsidR="0072713F">
        <w:instrText xml:space="preserve">" </w:instrText>
      </w:r>
      <w:r w:rsidR="0072713F">
        <w:fldChar w:fldCharType="end"/>
      </w:r>
      <w:r w:rsidRPr="009000D4"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408"/>
      </w:tblGrid>
      <w:tr w:rsidR="007C31DC" w:rsidRPr="00D20615" w14:paraId="1CD3DE36" w14:textId="77777777" w:rsidTr="007A7235">
        <w:tc>
          <w:tcPr>
            <w:tcW w:w="988" w:type="dxa"/>
          </w:tcPr>
          <w:p w14:paraId="62909CD2" w14:textId="77777777" w:rsidR="007C31DC" w:rsidRPr="007A7235" w:rsidRDefault="007C31DC" w:rsidP="0072713F">
            <w:pPr>
              <w:spacing w:before="60" w:after="60"/>
              <w:rPr>
                <w:rStyle w:val="Fett"/>
              </w:rPr>
            </w:pPr>
            <w:r w:rsidRPr="007A7235">
              <w:rPr>
                <w:rStyle w:val="Fett"/>
              </w:rPr>
              <w:t>SVG</w:t>
            </w:r>
          </w:p>
        </w:tc>
        <w:tc>
          <w:tcPr>
            <w:tcW w:w="8408" w:type="dxa"/>
          </w:tcPr>
          <w:p w14:paraId="6118076A" w14:textId="32E1A9F8" w:rsidR="007C31DC" w:rsidRDefault="007C31DC" w:rsidP="0072713F">
            <w:pPr>
              <w:spacing w:before="60" w:after="60"/>
              <w:rPr>
                <w:lang w:val="de-DE"/>
              </w:rPr>
            </w:pPr>
            <w:r w:rsidRPr="007C31DC">
              <w:t xml:space="preserve">Scalable Vector Graphics (SVG, </w:t>
            </w:r>
            <w:proofErr w:type="spellStart"/>
            <w:r w:rsidRPr="007C31DC">
              <w:t>engl.</w:t>
            </w:r>
            <w:proofErr w:type="spellEnd"/>
            <w:r w:rsidRPr="007C31DC">
              <w:t xml:space="preserve"> </w:t>
            </w:r>
            <w:r w:rsidRPr="007C31DC">
              <w:rPr>
                <w:lang w:val="de-DE"/>
              </w:rPr>
              <w:t xml:space="preserve">„skalierbare Vektorgrafik“) ist die vom World Wide Web </w:t>
            </w:r>
            <w:proofErr w:type="spellStart"/>
            <w:r w:rsidRPr="007C31DC">
              <w:rPr>
                <w:lang w:val="de-DE"/>
              </w:rPr>
              <w:t>Consortium</w:t>
            </w:r>
            <w:proofErr w:type="spellEnd"/>
            <w:r w:rsidRPr="007C31DC">
              <w:rPr>
                <w:lang w:val="de-DE"/>
              </w:rPr>
              <w:t xml:space="preserve"> (W3C) empfohlene Spezifikation zur Beschreibung zweidimensionaler Vektorgrafiken</w:t>
            </w:r>
            <w:r w:rsidR="0072713F">
              <w:rPr>
                <w:lang w:val="de-DE"/>
              </w:rPr>
              <w:fldChar w:fldCharType="begin"/>
            </w:r>
            <w:r w:rsidR="0072713F" w:rsidRPr="0072713F">
              <w:rPr>
                <w:lang w:val="de-DE"/>
              </w:rPr>
              <w:instrText xml:space="preserve"> XE "</w:instrText>
            </w:r>
            <w:r w:rsidR="0072713F" w:rsidRPr="00614B1D">
              <w:rPr>
                <w:rStyle w:val="Fett"/>
                <w:lang w:val="de-DE"/>
              </w:rPr>
              <w:instrText>Vektorgrafiken</w:instrText>
            </w:r>
            <w:r w:rsidR="0072713F" w:rsidRPr="0072713F">
              <w:rPr>
                <w:lang w:val="de-DE"/>
              </w:rPr>
              <w:instrText xml:space="preserve">" </w:instrText>
            </w:r>
            <w:r w:rsidR="0072713F">
              <w:rPr>
                <w:lang w:val="de-DE"/>
              </w:rPr>
              <w:fldChar w:fldCharType="end"/>
            </w:r>
            <w:r w:rsidRPr="007C31DC">
              <w:rPr>
                <w:lang w:val="de-DE"/>
              </w:rPr>
              <w:t xml:space="preserve">. SVG-Dateien bestehen aus Text und können mit einem Texteditor bearbeitet werden. </w:t>
            </w:r>
          </w:p>
          <w:p w14:paraId="60DD174D" w14:textId="04F90A97" w:rsidR="007C31DC" w:rsidRPr="007C31DC" w:rsidRDefault="007C31DC" w:rsidP="0072713F">
            <w:pPr>
              <w:spacing w:before="60" w:after="60"/>
              <w:rPr>
                <w:lang w:val="de-DE"/>
              </w:rPr>
            </w:pPr>
            <w:r w:rsidRPr="007C31DC">
              <w:rPr>
                <w:lang w:val="de-DE"/>
              </w:rPr>
              <w:t>Aktuelle Webbrowser können SVG-Grafiken darstellen.</w:t>
            </w:r>
          </w:p>
        </w:tc>
      </w:tr>
      <w:tr w:rsidR="007C31DC" w:rsidRPr="00D20615" w14:paraId="5C902B59" w14:textId="77777777" w:rsidTr="007A7235">
        <w:tc>
          <w:tcPr>
            <w:tcW w:w="988" w:type="dxa"/>
          </w:tcPr>
          <w:p w14:paraId="7639461E" w14:textId="77777777" w:rsidR="007C31DC" w:rsidRPr="007A7235" w:rsidRDefault="007C31DC" w:rsidP="0072713F">
            <w:pPr>
              <w:spacing w:before="60" w:after="60"/>
              <w:rPr>
                <w:rStyle w:val="Fett"/>
              </w:rPr>
            </w:pPr>
            <w:r w:rsidRPr="007A7235">
              <w:rPr>
                <w:rStyle w:val="Fett"/>
                <w:lang w:val="de-DE"/>
              </w:rPr>
              <w:t>EPS</w:t>
            </w:r>
          </w:p>
        </w:tc>
        <w:tc>
          <w:tcPr>
            <w:tcW w:w="8408" w:type="dxa"/>
          </w:tcPr>
          <w:p w14:paraId="0E43DD5F" w14:textId="4420582A" w:rsidR="007C31DC" w:rsidRPr="007C31DC" w:rsidRDefault="007C31DC" w:rsidP="0072713F">
            <w:pPr>
              <w:spacing w:before="60" w:after="60"/>
              <w:rPr>
                <w:lang w:val="de-DE"/>
              </w:rPr>
            </w:pPr>
            <w:r w:rsidRPr="007C31DC">
              <w:rPr>
                <w:lang w:val="de-DE"/>
              </w:rPr>
              <w:t xml:space="preserve">Das Vektorformat </w:t>
            </w:r>
            <w:proofErr w:type="spellStart"/>
            <w:r w:rsidRPr="007C31DC">
              <w:rPr>
                <w:lang w:val="de-DE"/>
              </w:rPr>
              <w:t>Enculapsed</w:t>
            </w:r>
            <w:proofErr w:type="spellEnd"/>
            <w:r w:rsidRPr="007C31DC">
              <w:rPr>
                <w:lang w:val="de-DE"/>
              </w:rPr>
              <w:t xml:space="preserve"> PostScript (EPS) wurde von Adobe entwickelt. Es wird von zahlreichen Programmen unterstützt und im professionellen Bereich häufig als Austauschformat für Vektorgrafik (und Bitmaps) verwendet.</w:t>
            </w:r>
          </w:p>
        </w:tc>
      </w:tr>
    </w:tbl>
    <w:p w14:paraId="236415E3" w14:textId="7BE57876" w:rsidR="00DC25EA" w:rsidRDefault="006E0612" w:rsidP="006E0612">
      <w:pPr>
        <w:pStyle w:val="berschrift1"/>
        <w:rPr>
          <w:lang w:val="de-DE"/>
        </w:rPr>
      </w:pPr>
      <w:r>
        <w:rPr>
          <w:lang w:val="de-DE"/>
        </w:rPr>
        <w:t>Index</w:t>
      </w:r>
    </w:p>
    <w:p w14:paraId="2D4B2EDE" w14:textId="77777777" w:rsidR="006E0612" w:rsidRPr="006E0612" w:rsidRDefault="006E0612" w:rsidP="006E0612">
      <w:pPr>
        <w:rPr>
          <w:lang w:val="de-DE"/>
        </w:rPr>
      </w:pPr>
    </w:p>
    <w:sectPr w:rsidR="006E0612" w:rsidRPr="006E061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F981" w14:textId="77777777" w:rsidR="006B69DD" w:rsidRDefault="006B69DD" w:rsidP="009000D4">
      <w:pPr>
        <w:spacing w:after="0" w:line="240" w:lineRule="auto"/>
      </w:pPr>
      <w:r>
        <w:separator/>
      </w:r>
    </w:p>
  </w:endnote>
  <w:endnote w:type="continuationSeparator" w:id="0">
    <w:p w14:paraId="1E8E869C" w14:textId="77777777" w:rsidR="006B69DD" w:rsidRDefault="006B69DD" w:rsidP="0090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2339" w14:textId="77777777" w:rsidR="006B69DD" w:rsidRDefault="006B69DD" w:rsidP="009000D4">
      <w:pPr>
        <w:spacing w:after="0" w:line="240" w:lineRule="auto"/>
      </w:pPr>
      <w:r>
        <w:separator/>
      </w:r>
    </w:p>
  </w:footnote>
  <w:footnote w:type="continuationSeparator" w:id="0">
    <w:p w14:paraId="19568BE7" w14:textId="77777777" w:rsidR="006B69DD" w:rsidRDefault="006B69DD" w:rsidP="009000D4">
      <w:pPr>
        <w:spacing w:after="0" w:line="240" w:lineRule="auto"/>
      </w:pPr>
      <w:r>
        <w:continuationSeparator/>
      </w:r>
    </w:p>
  </w:footnote>
  <w:footnote w:id="1">
    <w:p w14:paraId="1E9FFD7C" w14:textId="3C43A522" w:rsidR="007C31DC" w:rsidRPr="007C31DC" w:rsidRDefault="007C31DC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D20615">
        <w:rPr>
          <w:lang w:val="de-DE"/>
        </w:rPr>
        <w:t xml:space="preserve"> </w:t>
      </w:r>
      <w:r w:rsidRPr="00E275D5">
        <w:rPr>
          <w:lang w:val="de-AT"/>
        </w:rPr>
        <w:t>Im Gegensatz dazu: Analogfoto</w:t>
      </w:r>
    </w:p>
  </w:footnote>
  <w:footnote w:id="2">
    <w:p w14:paraId="25B5D46D" w14:textId="6AAC17F6" w:rsidR="007C31DC" w:rsidRPr="007C31DC" w:rsidRDefault="007C31DC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7C31DC">
        <w:rPr>
          <w:lang w:val="de-DE"/>
        </w:rPr>
        <w:t xml:space="preserve"> Die Abkürzung steht für Joint </w:t>
      </w:r>
      <w:proofErr w:type="spellStart"/>
      <w:r w:rsidRPr="007C31DC">
        <w:rPr>
          <w:lang w:val="de-DE"/>
        </w:rPr>
        <w:t>Photographic</w:t>
      </w:r>
      <w:proofErr w:type="spellEnd"/>
      <w:r w:rsidRPr="007C31DC">
        <w:rPr>
          <w:lang w:val="de-DE"/>
        </w:rPr>
        <w:t xml:space="preserve"> </w:t>
      </w:r>
      <w:proofErr w:type="spellStart"/>
      <w:r w:rsidRPr="007C31DC">
        <w:rPr>
          <w:lang w:val="de-DE"/>
        </w:rPr>
        <w:t>Experts</w:t>
      </w:r>
      <w:proofErr w:type="spellEnd"/>
      <w:r w:rsidRPr="007C31DC">
        <w:rPr>
          <w:lang w:val="de-DE"/>
        </w:rPr>
        <w:t xml:space="preserve"> Group</w:t>
      </w:r>
    </w:p>
  </w:footnote>
  <w:footnote w:id="3">
    <w:p w14:paraId="64BF5566" w14:textId="7E2730A9" w:rsidR="007C31DC" w:rsidRPr="007C31DC" w:rsidRDefault="007C31DC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7C31DC">
        <w:t>Von Portable Network Graphics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D4"/>
    <w:rsid w:val="00117DF3"/>
    <w:rsid w:val="002F4C50"/>
    <w:rsid w:val="006830B7"/>
    <w:rsid w:val="006B69DD"/>
    <w:rsid w:val="006E0612"/>
    <w:rsid w:val="0072713F"/>
    <w:rsid w:val="00733B16"/>
    <w:rsid w:val="007A7235"/>
    <w:rsid w:val="007C31DC"/>
    <w:rsid w:val="009000D4"/>
    <w:rsid w:val="00902529"/>
    <w:rsid w:val="00AE7F81"/>
    <w:rsid w:val="00D20615"/>
    <w:rsid w:val="00DC25EA"/>
    <w:rsid w:val="00DD37C8"/>
    <w:rsid w:val="00E362DC"/>
    <w:rsid w:val="00EF7EC3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607F"/>
  <w15:chartTrackingRefBased/>
  <w15:docId w15:val="{657C89AE-7C91-4ECC-9B95-79ED4306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0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0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0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90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C31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31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31DC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C31DC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F4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dern">
    <w:name w:val="Ändern"/>
    <w:basedOn w:val="berschrift2"/>
    <w:qFormat/>
    <w:rsid w:val="007A7235"/>
    <w:rPr>
      <w:b/>
      <w:bCs/>
      <w:color w:val="00B050"/>
      <w:lang w:val="de-DE"/>
    </w:rPr>
  </w:style>
  <w:style w:type="character" w:styleId="Hyperlink">
    <w:name w:val="Hyperlink"/>
    <w:basedOn w:val="Absatz-Standardschriftart"/>
    <w:uiPriority w:val="99"/>
    <w:unhideWhenUsed/>
    <w:rsid w:val="00D206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Rastergraf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AB41-3B17-4854-980C-8DC72A7A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    Pixelgrafiken </vt:lpstr>
      <vt:lpstr>    Dateiformate für Pixelgrafiken:</vt:lpstr>
      <vt:lpstr>Vektorgrafiken</vt:lpstr>
      <vt:lpstr>    Grafikformate für Vektorgrafiken: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Klotz</dc:creator>
  <cp:keywords/>
  <dc:description/>
  <cp:lastModifiedBy>Alois Klotz</cp:lastModifiedBy>
  <cp:revision>4</cp:revision>
  <dcterms:created xsi:type="dcterms:W3CDTF">2022-03-18T16:36:00Z</dcterms:created>
  <dcterms:modified xsi:type="dcterms:W3CDTF">2022-03-19T08:07:00Z</dcterms:modified>
</cp:coreProperties>
</file>