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1617E" w14:textId="77777777" w:rsidR="00E63685" w:rsidRDefault="00E63685" w:rsidP="00BC3C69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Cs/>
          <w:kern w:val="36"/>
          <w:sz w:val="24"/>
          <w:szCs w:val="24"/>
          <w:lang w:val="en-US" w:eastAsia="de-DE"/>
        </w:rPr>
      </w:pPr>
      <w:r w:rsidRPr="00E63685">
        <w:rPr>
          <w:rFonts w:ascii="Comic Sans MS" w:eastAsia="Times New Roman" w:hAnsi="Comic Sans MS" w:cs="Times New Roman"/>
          <w:bCs/>
          <w:kern w:val="36"/>
          <w:sz w:val="24"/>
          <w:szCs w:val="24"/>
          <w:lang w:val="en-US" w:eastAsia="de-DE"/>
        </w:rPr>
        <w:t xml:space="preserve">The pumped storage power plant - the intelligent electricity storage system </w:t>
      </w:r>
    </w:p>
    <w:p w14:paraId="2CAB1F7D" w14:textId="077C839A" w:rsidR="00BC3C69" w:rsidRPr="00E63685" w:rsidRDefault="007671F9" w:rsidP="00BC3C69">
      <w:pPr>
        <w:spacing w:before="100" w:beforeAutospacing="1" w:after="100" w:afterAutospacing="1" w:line="240" w:lineRule="auto"/>
        <w:outlineLvl w:val="0"/>
        <w:rPr>
          <w:rFonts w:ascii="Comic Sans MS" w:eastAsia="Times New Roman" w:hAnsi="Comic Sans MS" w:cs="Times New Roman"/>
          <w:bCs/>
          <w:kern w:val="36"/>
          <w:sz w:val="24"/>
          <w:szCs w:val="24"/>
          <w:lang w:val="en-US" w:eastAsia="de-DE"/>
        </w:rPr>
      </w:pPr>
      <w:r w:rsidRPr="006E792A">
        <w:rPr>
          <w:rFonts w:ascii="Comic Sans MS" w:eastAsia="Times New Roman" w:hAnsi="Comic Sans MS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59264" behindDoc="0" locked="0" layoutInCell="1" allowOverlap="1" wp14:anchorId="7B259749" wp14:editId="1BC8790B">
            <wp:simplePos x="0" y="0"/>
            <wp:positionH relativeFrom="margin">
              <wp:posOffset>1270</wp:posOffset>
            </wp:positionH>
            <wp:positionV relativeFrom="paragraph">
              <wp:posOffset>313690</wp:posOffset>
            </wp:positionV>
            <wp:extent cx="2924175" cy="2328545"/>
            <wp:effectExtent l="0" t="0" r="0" b="0"/>
            <wp:wrapTopAndBottom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" r="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328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E3C5E4" w14:textId="61E0F7FF" w:rsidR="00BC3C69" w:rsidRPr="00E63685" w:rsidRDefault="00E63685" w:rsidP="00BC3C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en-US" w:eastAsia="de-DE"/>
        </w:rPr>
      </w:pPr>
      <w:r w:rsidRPr="00E63685">
        <w:rPr>
          <w:rFonts w:ascii="Times New Roman" w:eastAsia="Times New Roman" w:hAnsi="Times New Roman" w:cs="Times New Roman"/>
          <w:bCs/>
          <w:sz w:val="24"/>
          <w:szCs w:val="24"/>
          <w:lang w:val="en-US" w:eastAsia="de-DE"/>
        </w:rPr>
        <w:t>In just a few seconds, a pumped storage power plant can be set to either storage or generation mode: Depending on whether there is too much or too little electricity available.</w:t>
      </w:r>
    </w:p>
    <w:p w14:paraId="2C2BA09C" w14:textId="25704452" w:rsidR="00BC3C69" w:rsidRPr="00E63685" w:rsidRDefault="00E63685" w:rsidP="00E01F69">
      <w:pPr>
        <w:pStyle w:val="berschrift3"/>
        <w:jc w:val="center"/>
        <w:rPr>
          <w:rFonts w:ascii="Comic Sans MS" w:eastAsia="Times New Roman" w:hAnsi="Comic Sans MS"/>
          <w:lang w:val="en-US" w:eastAsia="de-DE"/>
        </w:rPr>
      </w:pPr>
      <w:r w:rsidRPr="00E63685">
        <w:rPr>
          <w:rFonts w:ascii="Comic Sans MS" w:eastAsia="Times New Roman" w:hAnsi="Comic Sans MS"/>
          <w:lang w:val="en-US" w:eastAsia="de-DE"/>
        </w:rPr>
        <w:t>How does a pumped storage power plant work</w:t>
      </w:r>
      <w:r w:rsidR="00BC3C69" w:rsidRPr="00E63685">
        <w:rPr>
          <w:rFonts w:ascii="Comic Sans MS" w:eastAsia="Times New Roman" w:hAnsi="Comic Sans MS"/>
          <w:lang w:val="en-US" w:eastAsia="de-DE"/>
        </w:rPr>
        <w:t>?</w:t>
      </w:r>
    </w:p>
    <w:p w14:paraId="20BD3FEA" w14:textId="77777777" w:rsidR="007671F9" w:rsidRPr="00E63685" w:rsidRDefault="007671F9" w:rsidP="00BC3C6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Cs/>
          <w:sz w:val="24"/>
          <w:szCs w:val="24"/>
          <w:lang w:val="en-US" w:eastAsia="de-DE"/>
        </w:rPr>
      </w:pPr>
    </w:p>
    <w:p w14:paraId="1749B32D" w14:textId="362F688C" w:rsidR="00574C99" w:rsidRPr="00E63685" w:rsidRDefault="00E63685" w:rsidP="00BC3C6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en-US" w:eastAsia="de-DE"/>
        </w:rPr>
      </w:pPr>
      <w:r w:rsidRPr="00E63685">
        <w:rPr>
          <w:rFonts w:ascii="Comic Sans MS" w:eastAsia="Times New Roman" w:hAnsi="Comic Sans MS" w:cs="Times New Roman"/>
          <w:sz w:val="24"/>
          <w:szCs w:val="24"/>
          <w:lang w:val="en-US" w:eastAsia="de-DE"/>
        </w:rPr>
        <w:t xml:space="preserve">A pumped storage power plant </w:t>
      </w:r>
      <w:proofErr w:type="spellStart"/>
      <w:r w:rsidRPr="00E63685">
        <w:rPr>
          <w:rFonts w:ascii="Comic Sans MS" w:eastAsia="Times New Roman" w:hAnsi="Comic Sans MS" w:cs="Times New Roman"/>
          <w:sz w:val="24"/>
          <w:szCs w:val="24"/>
          <w:lang w:val="en-US" w:eastAsia="de-DE"/>
        </w:rPr>
        <w:t>utilises</w:t>
      </w:r>
      <w:proofErr w:type="spellEnd"/>
      <w:r w:rsidRPr="00E63685">
        <w:rPr>
          <w:rFonts w:ascii="Comic Sans MS" w:eastAsia="Times New Roman" w:hAnsi="Comic Sans MS" w:cs="Times New Roman"/>
          <w:sz w:val="24"/>
          <w:szCs w:val="24"/>
          <w:lang w:val="en-US" w:eastAsia="de-DE"/>
        </w:rPr>
        <w:t xml:space="preserve"> the difference in height between a reservoir and the powerhouse with the turbines. The water is </w:t>
      </w:r>
      <w:proofErr w:type="spellStart"/>
      <w:r w:rsidRPr="00E63685">
        <w:rPr>
          <w:rFonts w:ascii="Comic Sans MS" w:eastAsia="Times New Roman" w:hAnsi="Comic Sans MS" w:cs="Times New Roman"/>
          <w:sz w:val="24"/>
          <w:szCs w:val="24"/>
          <w:lang w:val="en-US" w:eastAsia="de-DE"/>
        </w:rPr>
        <w:t>channelled</w:t>
      </w:r>
      <w:proofErr w:type="spellEnd"/>
      <w:r w:rsidRPr="00E63685">
        <w:rPr>
          <w:rFonts w:ascii="Comic Sans MS" w:eastAsia="Times New Roman" w:hAnsi="Comic Sans MS" w:cs="Times New Roman"/>
          <w:sz w:val="24"/>
          <w:szCs w:val="24"/>
          <w:lang w:val="en-US" w:eastAsia="de-DE"/>
        </w:rPr>
        <w:t xml:space="preserve"> into tunnels where it ‘plunges’ up to 500 </w:t>
      </w:r>
      <w:proofErr w:type="spellStart"/>
      <w:r w:rsidRPr="00E63685">
        <w:rPr>
          <w:rFonts w:ascii="Comic Sans MS" w:eastAsia="Times New Roman" w:hAnsi="Comic Sans MS" w:cs="Times New Roman"/>
          <w:sz w:val="24"/>
          <w:szCs w:val="24"/>
          <w:lang w:val="en-US" w:eastAsia="de-DE"/>
        </w:rPr>
        <w:t>metres</w:t>
      </w:r>
      <w:proofErr w:type="spellEnd"/>
      <w:r w:rsidRPr="00E63685">
        <w:rPr>
          <w:rFonts w:ascii="Comic Sans MS" w:eastAsia="Times New Roman" w:hAnsi="Comic Sans MS" w:cs="Times New Roman"/>
          <w:sz w:val="24"/>
          <w:szCs w:val="24"/>
          <w:lang w:val="en-US" w:eastAsia="de-DE"/>
        </w:rPr>
        <w:t xml:space="preserve"> into the depths. At the end of the tunnel, the water meets turbines that set it in motion. The turbines drive </w:t>
      </w:r>
      <w:proofErr w:type="gramStart"/>
      <w:r w:rsidRPr="00E63685">
        <w:rPr>
          <w:rFonts w:ascii="Comic Sans MS" w:eastAsia="Times New Roman" w:hAnsi="Comic Sans MS" w:cs="Times New Roman"/>
          <w:sz w:val="24"/>
          <w:szCs w:val="24"/>
          <w:lang w:val="en-US" w:eastAsia="de-DE"/>
        </w:rPr>
        <w:t>generators</w:t>
      </w:r>
      <w:proofErr w:type="gramEnd"/>
      <w:r w:rsidRPr="00E63685">
        <w:rPr>
          <w:rFonts w:ascii="Comic Sans MS" w:eastAsia="Times New Roman" w:hAnsi="Comic Sans MS" w:cs="Times New Roman"/>
          <w:sz w:val="24"/>
          <w:szCs w:val="24"/>
          <w:lang w:val="en-US" w:eastAsia="de-DE"/>
        </w:rPr>
        <w:t xml:space="preserve"> and these generate electricity. The special thing about pumped storage power plants is that the reverse process is also possible. This means that water can be pumped from a river or lake into a higher reservoir</w:t>
      </w:r>
      <w:r w:rsidR="00BC3C69" w:rsidRPr="00E63685">
        <w:rPr>
          <w:rFonts w:ascii="Comic Sans MS" w:eastAsia="Times New Roman" w:hAnsi="Comic Sans MS" w:cs="Times New Roman"/>
          <w:sz w:val="24"/>
          <w:szCs w:val="24"/>
          <w:lang w:val="en-US" w:eastAsia="de-DE"/>
        </w:rPr>
        <w:t>.</w:t>
      </w:r>
    </w:p>
    <w:p w14:paraId="016B7D8C" w14:textId="1B1D906D" w:rsidR="00C336B4" w:rsidRPr="00E63685" w:rsidRDefault="00E63685" w:rsidP="00C336B4">
      <w:pPr>
        <w:pStyle w:val="berschrift3"/>
        <w:rPr>
          <w:rFonts w:ascii="Comic Sans MS" w:eastAsia="Times New Roman" w:hAnsi="Comic Sans MS"/>
          <w:lang w:val="en-US" w:eastAsia="de-DE"/>
        </w:rPr>
      </w:pPr>
      <w:r w:rsidRPr="00E63685">
        <w:rPr>
          <w:rFonts w:ascii="Comic Sans MS" w:eastAsia="Times New Roman" w:hAnsi="Comic Sans MS"/>
          <w:lang w:val="en-US" w:eastAsia="de-DE"/>
        </w:rPr>
        <w:lastRenderedPageBreak/>
        <w:t>Pumped storage power plant under construction</w:t>
      </w:r>
    </w:p>
    <w:p w14:paraId="13BC202E" w14:textId="77777777" w:rsidR="00C645D9" w:rsidRPr="00E63685" w:rsidRDefault="00C645D9" w:rsidP="00BC3C6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en-US" w:eastAsia="de-DE"/>
        </w:rPr>
      </w:pPr>
    </w:p>
    <w:p w14:paraId="332B40A8" w14:textId="243E1372" w:rsidR="00BC3C69" w:rsidRPr="00E63685" w:rsidRDefault="00E63685" w:rsidP="00E01F69">
      <w:pPr>
        <w:pStyle w:val="berschrift3"/>
        <w:rPr>
          <w:rFonts w:ascii="Comic Sans MS" w:eastAsia="Times New Roman" w:hAnsi="Comic Sans MS"/>
          <w:lang w:val="en-US" w:eastAsia="de-DE"/>
        </w:rPr>
      </w:pPr>
      <w:r w:rsidRPr="00E63685">
        <w:rPr>
          <w:rFonts w:ascii="Comic Sans MS" w:eastAsia="Times New Roman" w:hAnsi="Comic Sans MS"/>
          <w:lang w:val="en-US" w:eastAsia="de-DE"/>
        </w:rPr>
        <w:t>What are the advantages of generating electricity in pumped storage power plants</w:t>
      </w:r>
      <w:r w:rsidR="00BC3C69" w:rsidRPr="00E63685">
        <w:rPr>
          <w:rFonts w:ascii="Comic Sans MS" w:eastAsia="Times New Roman" w:hAnsi="Comic Sans MS"/>
          <w:lang w:val="en-US" w:eastAsia="de-DE"/>
        </w:rPr>
        <w:t>?</w:t>
      </w:r>
    </w:p>
    <w:p w14:paraId="1D5C3800" w14:textId="02046AE0" w:rsidR="00BC3C69" w:rsidRPr="00E63685" w:rsidRDefault="00E63685" w:rsidP="00BC3C69">
      <w:pPr>
        <w:spacing w:before="100" w:beforeAutospacing="1" w:after="100" w:afterAutospacing="1" w:line="240" w:lineRule="auto"/>
        <w:rPr>
          <w:rFonts w:ascii="Comic Sans MS" w:eastAsia="Times New Roman" w:hAnsi="Comic Sans MS" w:cstheme="majorBidi"/>
          <w:color w:val="1F4D78" w:themeColor="accent1" w:themeShade="7F"/>
          <w:sz w:val="24"/>
          <w:szCs w:val="24"/>
          <w:lang w:val="en-US" w:eastAsia="de-DE"/>
        </w:rPr>
      </w:pPr>
      <w:r w:rsidRPr="00E63685">
        <w:rPr>
          <w:rFonts w:ascii="Comic Sans MS" w:eastAsia="Times New Roman" w:hAnsi="Comic Sans MS" w:cs="Times New Roman"/>
          <w:sz w:val="24"/>
          <w:szCs w:val="24"/>
          <w:lang w:val="en-US" w:eastAsia="de-DE"/>
        </w:rPr>
        <w:t xml:space="preserve">What works well with small accumulators or simple batteries is not possible on an industrial scale in large quantities: electricity cannot yet be stored very efficiently. Therefore, as much electricity must be generated at any given time as is currently being consumed; but </w:t>
      </w:r>
      <w:proofErr w:type="gramStart"/>
      <w:r w:rsidRPr="00E63685">
        <w:rPr>
          <w:rFonts w:ascii="Comic Sans MS" w:eastAsia="Times New Roman" w:hAnsi="Comic Sans MS" w:cs="Times New Roman"/>
          <w:sz w:val="24"/>
          <w:szCs w:val="24"/>
          <w:lang w:val="en-US" w:eastAsia="de-DE"/>
        </w:rPr>
        <w:t>also</w:t>
      </w:r>
      <w:proofErr w:type="gramEnd"/>
      <w:r w:rsidRPr="00E63685">
        <w:rPr>
          <w:rFonts w:ascii="Comic Sans MS" w:eastAsia="Times New Roman" w:hAnsi="Comic Sans MS" w:cs="Times New Roman"/>
          <w:sz w:val="24"/>
          <w:szCs w:val="24"/>
          <w:lang w:val="en-US" w:eastAsia="de-DE"/>
        </w:rPr>
        <w:t xml:space="preserve"> as much must be consumed as is being generated. And not just in Austria, but throughout Europe</w:t>
      </w:r>
      <w:r w:rsidR="00BC3C69" w:rsidRPr="00E63685">
        <w:rPr>
          <w:rFonts w:ascii="Comic Sans MS" w:eastAsia="Times New Roman" w:hAnsi="Comic Sans MS" w:cs="Times New Roman"/>
          <w:sz w:val="24"/>
          <w:szCs w:val="24"/>
          <w:lang w:val="en-US" w:eastAsia="de-DE"/>
        </w:rPr>
        <w:t>.</w:t>
      </w:r>
      <w:r w:rsidR="00BC3C69" w:rsidRPr="00E63685">
        <w:rPr>
          <w:rFonts w:ascii="Comic Sans MS" w:eastAsia="Times New Roman" w:hAnsi="Comic Sans MS" w:cs="Times New Roman"/>
          <w:sz w:val="24"/>
          <w:szCs w:val="24"/>
          <w:lang w:val="en-US" w:eastAsia="de-DE"/>
        </w:rPr>
        <w:br/>
      </w:r>
      <w:r w:rsidR="00BC3C69" w:rsidRPr="00E63685">
        <w:rPr>
          <w:rFonts w:ascii="Comic Sans MS" w:eastAsia="Times New Roman" w:hAnsi="Comic Sans MS" w:cs="Times New Roman"/>
          <w:sz w:val="24"/>
          <w:szCs w:val="24"/>
          <w:lang w:val="en-US" w:eastAsia="de-DE"/>
        </w:rPr>
        <w:br/>
      </w:r>
      <w:r w:rsidRPr="00E63685">
        <w:rPr>
          <w:rFonts w:ascii="Comic Sans MS" w:eastAsia="Times New Roman" w:hAnsi="Comic Sans MS" w:cstheme="majorBidi"/>
          <w:color w:val="1F4D78" w:themeColor="accent1" w:themeShade="7F"/>
          <w:sz w:val="24"/>
          <w:szCs w:val="24"/>
          <w:lang w:val="en-US" w:eastAsia="de-DE"/>
        </w:rPr>
        <w:t>Nature has a different rhythm</w:t>
      </w:r>
    </w:p>
    <w:p w14:paraId="75DD145A" w14:textId="56645E49" w:rsidR="00BC3C69" w:rsidRPr="00E63685" w:rsidRDefault="00E63685" w:rsidP="00E6368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en-US" w:eastAsia="de-DE"/>
        </w:rPr>
      </w:pPr>
      <w:r w:rsidRPr="00E63685">
        <w:rPr>
          <w:rFonts w:ascii="Comic Sans MS" w:eastAsia="Times New Roman" w:hAnsi="Comic Sans MS" w:cs="Times New Roman"/>
          <w:sz w:val="24"/>
          <w:szCs w:val="24"/>
          <w:lang w:val="en-US" w:eastAsia="de-DE"/>
        </w:rPr>
        <w:t xml:space="preserve">The more alternative energy sources are used in Europe - </w:t>
      </w:r>
      <w:proofErr w:type="gramStart"/>
      <w:r w:rsidRPr="00E63685">
        <w:rPr>
          <w:rFonts w:ascii="Comic Sans MS" w:eastAsia="Times New Roman" w:hAnsi="Comic Sans MS" w:cs="Times New Roman"/>
          <w:sz w:val="24"/>
          <w:szCs w:val="24"/>
          <w:lang w:val="en-US" w:eastAsia="de-DE"/>
        </w:rPr>
        <w:t>e.g.</w:t>
      </w:r>
      <w:proofErr w:type="gramEnd"/>
      <w:r w:rsidRPr="00E63685">
        <w:rPr>
          <w:rFonts w:ascii="Comic Sans MS" w:eastAsia="Times New Roman" w:hAnsi="Comic Sans MS" w:cs="Times New Roman"/>
          <w:sz w:val="24"/>
          <w:szCs w:val="24"/>
          <w:lang w:val="en-US" w:eastAsia="de-DE"/>
        </w:rPr>
        <w:t xml:space="preserve"> solar plants</w:t>
      </w:r>
      <w:r w:rsidR="00150282">
        <w:rPr>
          <w:rFonts w:ascii="Comic Sans MS" w:eastAsia="Times New Roman" w:hAnsi="Comic Sans MS" w:cs="Times New Roman"/>
          <w:sz w:val="24"/>
          <w:szCs w:val="24"/>
          <w:lang w:val="en-US" w:eastAsia="de-DE"/>
        </w:rPr>
        <w:br/>
      </w:r>
      <w:r w:rsidRPr="00E63685">
        <w:rPr>
          <w:rFonts w:ascii="Comic Sans MS" w:eastAsia="Times New Roman" w:hAnsi="Comic Sans MS" w:cs="Times New Roman"/>
          <w:sz w:val="24"/>
          <w:szCs w:val="24"/>
          <w:lang w:val="en-US" w:eastAsia="de-DE"/>
        </w:rPr>
        <w:t xml:space="preserve"> in the sunny south</w:t>
      </w:r>
      <w:r>
        <w:rPr>
          <w:rFonts w:ascii="Comic Sans MS" w:eastAsia="Times New Roman" w:hAnsi="Comic Sans MS" w:cs="Times New Roman"/>
          <w:sz w:val="24"/>
          <w:szCs w:val="24"/>
          <w:lang w:val="en-US" w:eastAsia="de-DE"/>
        </w:rPr>
        <w:t xml:space="preserve"> </w:t>
      </w:r>
      <w:r w:rsidRPr="00E63685">
        <w:rPr>
          <w:rFonts w:ascii="Comic Sans MS" w:eastAsia="Times New Roman" w:hAnsi="Comic Sans MS" w:cs="Times New Roman"/>
          <w:sz w:val="24"/>
          <w:szCs w:val="24"/>
          <w:lang w:val="en-US" w:eastAsia="de-DE"/>
        </w:rPr>
        <w:t>in the sunny south, wind turbines in the stormy north - the less predictable electricity generation becomes. This is because the time at which the sun shines or the wind blows does not always coincide with human habits of electricity consumption</w:t>
      </w:r>
      <w:r w:rsidR="00BC3C69" w:rsidRPr="00E63685">
        <w:rPr>
          <w:rFonts w:ascii="Comic Sans MS" w:eastAsia="Times New Roman" w:hAnsi="Comic Sans MS" w:cs="Times New Roman"/>
          <w:sz w:val="24"/>
          <w:szCs w:val="24"/>
          <w:lang w:val="en-US" w:eastAsia="de-DE"/>
        </w:rPr>
        <w:t>.</w:t>
      </w:r>
      <w:r w:rsidR="00BC3C69" w:rsidRPr="00E63685">
        <w:rPr>
          <w:rFonts w:ascii="Comic Sans MS" w:eastAsia="Times New Roman" w:hAnsi="Comic Sans MS" w:cs="Times New Roman"/>
          <w:sz w:val="24"/>
          <w:szCs w:val="24"/>
          <w:lang w:val="en-US" w:eastAsia="de-DE"/>
        </w:rPr>
        <w:br/>
      </w:r>
      <w:r w:rsidR="00BC3C69" w:rsidRPr="00E63685">
        <w:rPr>
          <w:rFonts w:ascii="Comic Sans MS" w:eastAsia="Times New Roman" w:hAnsi="Comic Sans MS" w:cs="Times New Roman"/>
          <w:sz w:val="24"/>
          <w:szCs w:val="24"/>
          <w:lang w:val="en-US" w:eastAsia="de-DE"/>
        </w:rPr>
        <w:br/>
      </w:r>
      <w:r w:rsidRPr="00E63685">
        <w:rPr>
          <w:rFonts w:ascii="Comic Sans MS" w:eastAsia="Times New Roman" w:hAnsi="Comic Sans MS" w:cstheme="majorBidi"/>
          <w:color w:val="1F4D78" w:themeColor="accent1" w:themeShade="7F"/>
          <w:sz w:val="24"/>
          <w:szCs w:val="24"/>
          <w:lang w:val="en-US" w:eastAsia="de-DE"/>
        </w:rPr>
        <w:t>The pumps run at night ...</w:t>
      </w:r>
    </w:p>
    <w:p w14:paraId="3D62B9AB" w14:textId="15114AE3" w:rsidR="00BC3C69" w:rsidRPr="00E63685" w:rsidRDefault="00E63685" w:rsidP="003C7A8E">
      <w:pPr>
        <w:spacing w:before="100" w:beforeAutospacing="1" w:after="100" w:afterAutospacing="1" w:line="360" w:lineRule="auto"/>
        <w:rPr>
          <w:rFonts w:ascii="Comic Sans MS" w:eastAsia="Times New Roman" w:hAnsi="Comic Sans MS" w:cstheme="majorBidi"/>
          <w:color w:val="1F4D78" w:themeColor="accent1" w:themeShade="7F"/>
          <w:sz w:val="24"/>
          <w:szCs w:val="24"/>
          <w:lang w:val="en-US" w:eastAsia="de-DE"/>
        </w:rPr>
      </w:pPr>
      <w:r w:rsidRPr="00E63685">
        <w:rPr>
          <w:rFonts w:ascii="Comic Sans MS" w:eastAsia="Times New Roman" w:hAnsi="Comic Sans MS" w:cs="Times New Roman"/>
          <w:sz w:val="24"/>
          <w:szCs w:val="24"/>
          <w:lang w:val="en-US" w:eastAsia="de-DE"/>
        </w:rPr>
        <w:t>In the long term, pumped storage power plants are the only way to store electricity efficiently. If, for example, a lot of</w:t>
      </w:r>
      <w:r>
        <w:rPr>
          <w:rFonts w:ascii="Comic Sans MS" w:eastAsia="Times New Roman" w:hAnsi="Comic Sans MS" w:cs="Times New Roman"/>
          <w:sz w:val="24"/>
          <w:szCs w:val="24"/>
          <w:lang w:val="en-US" w:eastAsia="de-DE"/>
        </w:rPr>
        <w:t xml:space="preserve"> </w:t>
      </w:r>
      <w:r w:rsidRPr="00E63685">
        <w:rPr>
          <w:rFonts w:ascii="Comic Sans MS" w:eastAsia="Times New Roman" w:hAnsi="Comic Sans MS" w:cs="Times New Roman"/>
          <w:sz w:val="24"/>
          <w:szCs w:val="24"/>
          <w:lang w:val="en-US" w:eastAsia="de-DE"/>
        </w:rPr>
        <w:t>electricity is available at night from wind power plants, water is pumped from a lower reservoir to a higher one. The surplus energy from the wind is therefore stored in the form of work</w:t>
      </w:r>
      <w:r w:rsidR="00BC3C69" w:rsidRPr="00E63685">
        <w:rPr>
          <w:rFonts w:ascii="Comic Sans MS" w:eastAsia="Times New Roman" w:hAnsi="Comic Sans MS" w:cs="Times New Roman"/>
          <w:sz w:val="24"/>
          <w:szCs w:val="24"/>
          <w:lang w:val="en-US" w:eastAsia="de-DE"/>
        </w:rPr>
        <w:t>.</w:t>
      </w:r>
      <w:r w:rsidR="00BC3C69" w:rsidRPr="00E63685">
        <w:rPr>
          <w:rFonts w:ascii="Comic Sans MS" w:eastAsia="Times New Roman" w:hAnsi="Comic Sans MS" w:cs="Times New Roman"/>
          <w:sz w:val="24"/>
          <w:szCs w:val="24"/>
          <w:lang w:val="en-US" w:eastAsia="de-DE"/>
        </w:rPr>
        <w:br/>
      </w:r>
      <w:r w:rsidR="00BC3C69" w:rsidRPr="00E63685">
        <w:rPr>
          <w:rFonts w:ascii="Comic Sans MS" w:eastAsia="Times New Roman" w:hAnsi="Comic Sans MS" w:cs="Times New Roman"/>
          <w:sz w:val="24"/>
          <w:szCs w:val="24"/>
          <w:lang w:val="en-US" w:eastAsia="de-DE"/>
        </w:rPr>
        <w:br/>
      </w:r>
      <w:r w:rsidRPr="00E63685">
        <w:rPr>
          <w:rFonts w:ascii="Comic Sans MS" w:eastAsia="Times New Roman" w:hAnsi="Comic Sans MS" w:cstheme="majorBidi"/>
          <w:color w:val="1F4D78" w:themeColor="accent1" w:themeShade="7F"/>
          <w:sz w:val="24"/>
          <w:szCs w:val="24"/>
          <w:lang w:val="en-US" w:eastAsia="de-DE"/>
        </w:rPr>
        <w:t>... and the turbines during the day</w:t>
      </w:r>
    </w:p>
    <w:p w14:paraId="0F79A5D2" w14:textId="4173B3C1" w:rsidR="00C972AC" w:rsidRPr="00E63685" w:rsidRDefault="00E63685" w:rsidP="00BC3C6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en-US" w:eastAsia="de-DE"/>
        </w:rPr>
      </w:pPr>
      <w:r w:rsidRPr="00E63685">
        <w:rPr>
          <w:rFonts w:ascii="Comic Sans MS" w:eastAsia="Times New Roman" w:hAnsi="Comic Sans MS" w:cs="Times New Roman"/>
          <w:sz w:val="24"/>
          <w:szCs w:val="24"/>
          <w:lang w:val="en-US" w:eastAsia="de-DE"/>
        </w:rPr>
        <w:lastRenderedPageBreak/>
        <w:t>If more electricity is consumed during the day than is currently being generated, water can be drained from the reservoir into a lower-lying powerhouse within a few seconds, where the water pressure drives a turbine. This means that electricity can be fed into the grid within a few minutes if required</w:t>
      </w:r>
      <w:r w:rsidR="00BC3C69" w:rsidRPr="00E63685">
        <w:rPr>
          <w:rFonts w:ascii="Comic Sans MS" w:eastAsia="Times New Roman" w:hAnsi="Comic Sans MS" w:cs="Times New Roman"/>
          <w:sz w:val="24"/>
          <w:szCs w:val="24"/>
          <w:lang w:val="en-US" w:eastAsia="de-DE"/>
        </w:rPr>
        <w:t>.</w:t>
      </w:r>
      <w:r w:rsidR="00BC3C69" w:rsidRPr="00E63685">
        <w:rPr>
          <w:rFonts w:ascii="Comic Sans MS" w:eastAsia="Times New Roman" w:hAnsi="Comic Sans MS" w:cs="Times New Roman"/>
          <w:sz w:val="24"/>
          <w:szCs w:val="24"/>
          <w:lang w:val="en-US" w:eastAsia="de-DE"/>
        </w:rPr>
        <w:br/>
      </w:r>
      <w:r w:rsidR="00BC3C69" w:rsidRPr="00E63685">
        <w:rPr>
          <w:rFonts w:ascii="Comic Sans MS" w:eastAsia="Times New Roman" w:hAnsi="Comic Sans MS" w:cs="Times New Roman"/>
          <w:sz w:val="24"/>
          <w:szCs w:val="24"/>
          <w:lang w:val="en-US" w:eastAsia="de-DE"/>
        </w:rPr>
        <w:br/>
      </w:r>
      <w:r w:rsidRPr="00E63685">
        <w:rPr>
          <w:rFonts w:ascii="Comic Sans MS" w:eastAsia="Times New Roman" w:hAnsi="Comic Sans MS" w:cs="Times New Roman"/>
          <w:sz w:val="24"/>
          <w:szCs w:val="24"/>
          <w:lang w:val="en-US" w:eastAsia="de-DE"/>
        </w:rPr>
        <w:t>With pumped storage, the same water can be used several times to store electricity in an economically and ecologically sensible way</w:t>
      </w:r>
      <w:r w:rsidR="00BC3C69" w:rsidRPr="00E63685">
        <w:rPr>
          <w:rFonts w:ascii="Comic Sans MS" w:eastAsia="Times New Roman" w:hAnsi="Comic Sans MS" w:cs="Times New Roman"/>
          <w:sz w:val="24"/>
          <w:szCs w:val="24"/>
          <w:lang w:val="en-US" w:eastAsia="de-DE"/>
        </w:rPr>
        <w:t>.</w:t>
      </w:r>
    </w:p>
    <w:p w14:paraId="48DB34D1" w14:textId="77777777" w:rsidR="00C972AC" w:rsidRPr="00E63685" w:rsidRDefault="00C972AC" w:rsidP="00E01F69">
      <w:pPr>
        <w:pStyle w:val="berschrift3"/>
        <w:rPr>
          <w:rFonts w:ascii="Comic Sans MS" w:eastAsia="Times New Roman" w:hAnsi="Comic Sans MS"/>
          <w:lang w:val="en-US" w:eastAsia="de-DE"/>
        </w:rPr>
      </w:pPr>
    </w:p>
    <w:p w14:paraId="1C86135D" w14:textId="4BE3BFAD" w:rsidR="00BC3C69" w:rsidRPr="00E63685" w:rsidRDefault="00E63685" w:rsidP="00BC3C6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en-US" w:eastAsia="de-DE"/>
        </w:rPr>
      </w:pPr>
      <w:r w:rsidRPr="00E63685">
        <w:rPr>
          <w:rFonts w:ascii="Comic Sans MS" w:eastAsia="Times New Roman" w:hAnsi="Comic Sans MS" w:cs="Times New Roman"/>
          <w:sz w:val="24"/>
          <w:szCs w:val="24"/>
          <w:lang w:val="en-US" w:eastAsia="de-DE"/>
        </w:rPr>
        <w:t>The safety of dams is an important issue. Dams are among the best-monitored structures in Austria. The key to safety lies in robust construction, comprehensive monitoring of each facility by automatic sensors and our own staff on site</w:t>
      </w:r>
      <w:r w:rsidR="00BC3C69" w:rsidRPr="00E63685">
        <w:rPr>
          <w:rFonts w:ascii="Comic Sans MS" w:eastAsia="Times New Roman" w:hAnsi="Comic Sans MS" w:cs="Times New Roman"/>
          <w:sz w:val="24"/>
          <w:szCs w:val="24"/>
          <w:lang w:val="en-US" w:eastAsia="de-DE"/>
        </w:rPr>
        <w:t>. </w:t>
      </w:r>
    </w:p>
    <w:p w14:paraId="5EA19DAA" w14:textId="77777777" w:rsidR="00BC3C69" w:rsidRPr="00E63685" w:rsidRDefault="00BC3C69" w:rsidP="00BC3C6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en-US" w:eastAsia="de-DE"/>
        </w:rPr>
      </w:pPr>
      <w:r w:rsidRPr="00E63685">
        <w:rPr>
          <w:rFonts w:ascii="Comic Sans MS" w:eastAsia="Times New Roman" w:hAnsi="Comic Sans MS" w:cs="Times New Roman"/>
          <w:sz w:val="24"/>
          <w:szCs w:val="24"/>
          <w:lang w:val="en-US" w:eastAsia="de-DE"/>
        </w:rPr>
        <w:t> </w:t>
      </w:r>
    </w:p>
    <w:p w14:paraId="792A7C83" w14:textId="05549A2A" w:rsidR="007715AB" w:rsidRPr="00E63685" w:rsidRDefault="00E63685" w:rsidP="00E01F69">
      <w:pPr>
        <w:pStyle w:val="berschrift3"/>
        <w:rPr>
          <w:rFonts w:ascii="Comic Sans MS" w:eastAsia="Times New Roman" w:hAnsi="Comic Sans MS"/>
          <w:lang w:val="en-US" w:eastAsia="de-DE"/>
        </w:rPr>
      </w:pPr>
      <w:r w:rsidRPr="00E63685">
        <w:rPr>
          <w:rFonts w:ascii="Comic Sans MS" w:eastAsia="Times New Roman" w:hAnsi="Comic Sans MS"/>
          <w:lang w:val="en-US" w:eastAsia="de-DE"/>
        </w:rPr>
        <w:t>Renewable and non-renewable energy sources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38"/>
        <w:gridCol w:w="7138"/>
      </w:tblGrid>
      <w:tr w:rsidR="007715AB" w:rsidRPr="006E792A" w14:paraId="4771090B" w14:textId="77777777" w:rsidTr="007715AB">
        <w:tc>
          <w:tcPr>
            <w:tcW w:w="7138" w:type="dxa"/>
          </w:tcPr>
          <w:p w14:paraId="6DF7B429" w14:textId="58F26EA1" w:rsidR="007715AB" w:rsidRPr="006E792A" w:rsidRDefault="00E63685">
            <w:pPr>
              <w:rPr>
                <w:rFonts w:ascii="Comic Sans MS" w:hAnsi="Comic Sans MS" w:cs="Times New Roman"/>
                <w:sz w:val="24"/>
                <w:szCs w:val="24"/>
              </w:rPr>
            </w:pPr>
            <w:proofErr w:type="spellStart"/>
            <w:r>
              <w:rPr>
                <w:rFonts w:ascii="Comic Sans MS" w:hAnsi="Comic Sans MS" w:cs="Times New Roman"/>
                <w:sz w:val="24"/>
                <w:szCs w:val="24"/>
              </w:rPr>
              <w:t>Renewable</w:t>
            </w:r>
            <w:proofErr w:type="spellEnd"/>
          </w:p>
        </w:tc>
        <w:tc>
          <w:tcPr>
            <w:tcW w:w="7138" w:type="dxa"/>
          </w:tcPr>
          <w:p w14:paraId="52C76B6D" w14:textId="4749054F" w:rsidR="007715AB" w:rsidRPr="006E792A" w:rsidRDefault="00E63685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Non-</w:t>
            </w:r>
            <w:proofErr w:type="spellStart"/>
            <w:r w:rsidR="002C3410">
              <w:rPr>
                <w:rFonts w:ascii="Comic Sans MS" w:hAnsi="Comic Sans MS" w:cs="Times New Roman"/>
                <w:sz w:val="24"/>
                <w:szCs w:val="24"/>
              </w:rPr>
              <w:t>R</w:t>
            </w:r>
            <w:r>
              <w:rPr>
                <w:rFonts w:ascii="Comic Sans MS" w:hAnsi="Comic Sans MS" w:cs="Times New Roman"/>
                <w:sz w:val="24"/>
                <w:szCs w:val="24"/>
              </w:rPr>
              <w:t>enewable</w:t>
            </w:r>
            <w:proofErr w:type="spellEnd"/>
          </w:p>
        </w:tc>
      </w:tr>
      <w:tr w:rsidR="007715AB" w:rsidRPr="006E792A" w14:paraId="47837530" w14:textId="77777777" w:rsidTr="007715AB">
        <w:tc>
          <w:tcPr>
            <w:tcW w:w="7138" w:type="dxa"/>
          </w:tcPr>
          <w:p w14:paraId="5674B9AB" w14:textId="77777777" w:rsidR="007715AB" w:rsidRPr="006E792A" w:rsidRDefault="007715AB">
            <w:pPr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7138" w:type="dxa"/>
          </w:tcPr>
          <w:p w14:paraId="5703CAAF" w14:textId="54846E3C" w:rsidR="007715AB" w:rsidRPr="006E792A" w:rsidRDefault="00E63685">
            <w:pPr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Coal</w:t>
            </w:r>
          </w:p>
        </w:tc>
      </w:tr>
      <w:tr w:rsidR="007715AB" w:rsidRPr="006E792A" w14:paraId="23F26610" w14:textId="77777777" w:rsidTr="007715AB">
        <w:tc>
          <w:tcPr>
            <w:tcW w:w="7138" w:type="dxa"/>
          </w:tcPr>
          <w:p w14:paraId="19339592" w14:textId="77777777" w:rsidR="007715AB" w:rsidRPr="006E792A" w:rsidRDefault="007715AB">
            <w:pPr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7138" w:type="dxa"/>
          </w:tcPr>
          <w:p w14:paraId="6AFDC16D" w14:textId="77777777" w:rsidR="007715AB" w:rsidRPr="006E792A" w:rsidRDefault="007715AB">
            <w:pPr>
              <w:rPr>
                <w:rFonts w:ascii="Comic Sans MS" w:hAnsi="Comic Sans MS" w:cs="Times New Roman"/>
                <w:sz w:val="24"/>
                <w:szCs w:val="24"/>
              </w:rPr>
            </w:pPr>
          </w:p>
        </w:tc>
      </w:tr>
    </w:tbl>
    <w:p w14:paraId="25424A35" w14:textId="77777777" w:rsidR="00B91D9D" w:rsidRPr="006E792A" w:rsidRDefault="00B91D9D">
      <w:pPr>
        <w:rPr>
          <w:rFonts w:ascii="Comic Sans MS" w:hAnsi="Comic Sans MS" w:cs="Times New Roman"/>
          <w:sz w:val="24"/>
          <w:szCs w:val="24"/>
        </w:rPr>
      </w:pPr>
    </w:p>
    <w:sectPr w:rsidR="00B91D9D" w:rsidRPr="006E792A" w:rsidSect="00C972AC">
      <w:pgSz w:w="16838" w:h="11906" w:orient="landscape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C69"/>
    <w:rsid w:val="00150282"/>
    <w:rsid w:val="001E1F5D"/>
    <w:rsid w:val="002B3601"/>
    <w:rsid w:val="002C3410"/>
    <w:rsid w:val="003734AA"/>
    <w:rsid w:val="00392483"/>
    <w:rsid w:val="003C7A8E"/>
    <w:rsid w:val="00574C99"/>
    <w:rsid w:val="006E792A"/>
    <w:rsid w:val="007671F9"/>
    <w:rsid w:val="007715AB"/>
    <w:rsid w:val="00962722"/>
    <w:rsid w:val="00B728FA"/>
    <w:rsid w:val="00B91D9D"/>
    <w:rsid w:val="00BB6422"/>
    <w:rsid w:val="00BC3C69"/>
    <w:rsid w:val="00C336B4"/>
    <w:rsid w:val="00C614F4"/>
    <w:rsid w:val="00C645D9"/>
    <w:rsid w:val="00C76AA8"/>
    <w:rsid w:val="00C972AC"/>
    <w:rsid w:val="00D74B6A"/>
    <w:rsid w:val="00E01F69"/>
    <w:rsid w:val="00E63685"/>
    <w:rsid w:val="00FB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1203"/>
  <w15:chartTrackingRefBased/>
  <w15:docId w15:val="{E127FF38-57C2-4139-9BEE-AE35A44A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BC3C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BC3C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01F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C3C69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C3C6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BC3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BC3C69"/>
    <w:rPr>
      <w:b/>
      <w:bCs/>
    </w:rPr>
  </w:style>
  <w:style w:type="table" w:styleId="Tabellenraster">
    <w:name w:val="Table Grid"/>
    <w:basedOn w:val="NormaleTabelle"/>
    <w:uiPriority w:val="39"/>
    <w:rsid w:val="0077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E01F6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4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Easy4me - geändert</dc:creator>
  <cp:keywords/>
  <dc:description/>
  <cp:lastModifiedBy>Heng Viktoria - s2210872012</cp:lastModifiedBy>
  <cp:revision>18</cp:revision>
  <dcterms:created xsi:type="dcterms:W3CDTF">2019-07-17T07:53:00Z</dcterms:created>
  <dcterms:modified xsi:type="dcterms:W3CDTF">2025-01-26T20:31:00Z</dcterms:modified>
</cp:coreProperties>
</file>