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D87BE" w14:textId="12034132" w:rsidR="00EC57AB" w:rsidRPr="00B0286C" w:rsidRDefault="00B0286C">
      <w:pPr>
        <w:rPr>
          <w:b/>
          <w:bCs/>
        </w:rPr>
      </w:pPr>
      <w:r w:rsidRPr="00B0286C">
        <w:rPr>
          <w:b/>
          <w:bCs/>
        </w:rPr>
        <w:t>Schlaginstrumente</w:t>
      </w:r>
    </w:p>
    <w:p w14:paraId="21E8D1F0" w14:textId="54F4C6BA" w:rsidR="00B0286C" w:rsidRDefault="00B0286C">
      <w:r>
        <w:t>Marimba</w:t>
      </w:r>
    </w:p>
    <w:p w14:paraId="073801DE" w14:textId="6B75F05F" w:rsidR="00B0286C" w:rsidRDefault="00B0286C">
      <w:r>
        <w:t>Pauken</w:t>
      </w:r>
    </w:p>
    <w:p w14:paraId="26936A18" w14:textId="5C98C7E9" w:rsidR="00B0286C" w:rsidRDefault="00B0286C">
      <w:r>
        <w:t>Triangel</w:t>
      </w:r>
    </w:p>
    <w:p w14:paraId="6C3A2CEE" w14:textId="27410AED" w:rsidR="00B0286C" w:rsidRDefault="00B0286C">
      <w:proofErr w:type="spellStart"/>
      <w:r>
        <w:t>Xylaphon</w:t>
      </w:r>
      <w:proofErr w:type="spellEnd"/>
    </w:p>
    <w:sectPr w:rsidR="00B0286C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357"/>
    <w:rsid w:val="00085662"/>
    <w:rsid w:val="005C2357"/>
    <w:rsid w:val="00B0286C"/>
    <w:rsid w:val="00CE3EBF"/>
    <w:rsid w:val="00EB161C"/>
    <w:rsid w:val="00EC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AAC5B"/>
  <w15:chartTrackingRefBased/>
  <w15:docId w15:val="{7E5AF6DA-01EA-4712-97AD-5F6DAE496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45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Alois Klotz</dc:creator>
  <cp:keywords/>
  <dc:description/>
  <cp:lastModifiedBy>Alois Klotz</cp:lastModifiedBy>
  <cp:revision>2</cp:revision>
  <dcterms:created xsi:type="dcterms:W3CDTF">2025-07-28T10:58:00Z</dcterms:created>
  <dcterms:modified xsi:type="dcterms:W3CDTF">2025-07-28T10:59:00Z</dcterms:modified>
</cp:coreProperties>
</file>