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75"/>
        <w:gridCol w:w="1632"/>
        <w:gridCol w:w="1606"/>
        <w:gridCol w:w="1917"/>
        <w:gridCol w:w="1123"/>
        <w:gridCol w:w="19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:rsidR="00000000" w:rsidRDefault="006F3770">
            <w:r>
              <w:t>Anrede</w:t>
            </w:r>
          </w:p>
        </w:tc>
        <w:tc>
          <w:tcPr>
            <w:tcW w:w="1632" w:type="dxa"/>
          </w:tcPr>
          <w:p w:rsidR="00000000" w:rsidRDefault="006F3770">
            <w:r>
              <w:t>Vorname</w:t>
            </w:r>
          </w:p>
        </w:tc>
        <w:tc>
          <w:tcPr>
            <w:tcW w:w="1606" w:type="dxa"/>
          </w:tcPr>
          <w:p w:rsidR="00000000" w:rsidRDefault="006F3770">
            <w:r>
              <w:t>Zuname</w:t>
            </w:r>
          </w:p>
        </w:tc>
        <w:tc>
          <w:tcPr>
            <w:tcW w:w="1917" w:type="dxa"/>
          </w:tcPr>
          <w:p w:rsidR="00000000" w:rsidRDefault="006F3770">
            <w:r>
              <w:t>Straße</w:t>
            </w:r>
          </w:p>
        </w:tc>
        <w:tc>
          <w:tcPr>
            <w:tcW w:w="1123" w:type="dxa"/>
          </w:tcPr>
          <w:p w:rsidR="00000000" w:rsidRDefault="006F3770">
            <w:r>
              <w:t>PLZ</w:t>
            </w:r>
          </w:p>
        </w:tc>
        <w:tc>
          <w:tcPr>
            <w:tcW w:w="1937" w:type="dxa"/>
          </w:tcPr>
          <w:p w:rsidR="00000000" w:rsidRDefault="006F3770">
            <w:r>
              <w:t>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:rsidR="00000000" w:rsidRDefault="006F3770">
            <w:r>
              <w:t>Frau</w:t>
            </w:r>
          </w:p>
        </w:tc>
        <w:tc>
          <w:tcPr>
            <w:tcW w:w="1632" w:type="dxa"/>
          </w:tcPr>
          <w:p w:rsidR="00000000" w:rsidRDefault="006F3770">
            <w:r>
              <w:t>Maria</w:t>
            </w:r>
          </w:p>
        </w:tc>
        <w:tc>
          <w:tcPr>
            <w:tcW w:w="1606" w:type="dxa"/>
          </w:tcPr>
          <w:p w:rsidR="00000000" w:rsidRDefault="006F3770">
            <w:r>
              <w:t>Huber</w:t>
            </w:r>
          </w:p>
        </w:tc>
        <w:tc>
          <w:tcPr>
            <w:tcW w:w="1917" w:type="dxa"/>
          </w:tcPr>
          <w:p w:rsidR="00000000" w:rsidRDefault="006F3770">
            <w:r>
              <w:t>Markt 23</w:t>
            </w:r>
          </w:p>
        </w:tc>
        <w:tc>
          <w:tcPr>
            <w:tcW w:w="1123" w:type="dxa"/>
          </w:tcPr>
          <w:p w:rsidR="00000000" w:rsidRDefault="006F3770">
            <w:r>
              <w:t>4070</w:t>
            </w:r>
          </w:p>
        </w:tc>
        <w:tc>
          <w:tcPr>
            <w:tcW w:w="1937" w:type="dxa"/>
          </w:tcPr>
          <w:p w:rsidR="00000000" w:rsidRDefault="006F3770">
            <w:r>
              <w:t>Eferding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:rsidR="00000000" w:rsidRDefault="006F3770">
            <w:r>
              <w:t>Frau</w:t>
            </w:r>
          </w:p>
        </w:tc>
        <w:tc>
          <w:tcPr>
            <w:tcW w:w="1632" w:type="dxa"/>
          </w:tcPr>
          <w:p w:rsidR="00000000" w:rsidRDefault="006F3770">
            <w:r>
              <w:t>Berta</w:t>
            </w:r>
          </w:p>
        </w:tc>
        <w:tc>
          <w:tcPr>
            <w:tcW w:w="1606" w:type="dxa"/>
          </w:tcPr>
          <w:p w:rsidR="00000000" w:rsidRDefault="006F3770">
            <w:r>
              <w:t>Holzer</w:t>
            </w:r>
          </w:p>
        </w:tc>
        <w:tc>
          <w:tcPr>
            <w:tcW w:w="1917" w:type="dxa"/>
          </w:tcPr>
          <w:p w:rsidR="00000000" w:rsidRDefault="006F3770">
            <w:r>
              <w:t>Markt 65</w:t>
            </w:r>
          </w:p>
        </w:tc>
        <w:tc>
          <w:tcPr>
            <w:tcW w:w="1123" w:type="dxa"/>
          </w:tcPr>
          <w:p w:rsidR="00000000" w:rsidRDefault="006F3770">
            <w:r>
              <w:t>5741</w:t>
            </w:r>
          </w:p>
        </w:tc>
        <w:tc>
          <w:tcPr>
            <w:tcW w:w="1937" w:type="dxa"/>
          </w:tcPr>
          <w:p w:rsidR="00000000" w:rsidRDefault="006F3770">
            <w:r>
              <w:t>Neukirchen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:rsidR="00000000" w:rsidRDefault="006F3770">
            <w:pPr>
              <w:rPr>
                <w:lang w:val="fr-FR"/>
              </w:rPr>
            </w:pPr>
            <w:r>
              <w:rPr>
                <w:lang w:val="fr-FR"/>
              </w:rPr>
              <w:t>Frau</w:t>
            </w:r>
          </w:p>
        </w:tc>
        <w:tc>
          <w:tcPr>
            <w:tcW w:w="1632" w:type="dxa"/>
          </w:tcPr>
          <w:p w:rsidR="00000000" w:rsidRDefault="006F3770">
            <w:pPr>
              <w:rPr>
                <w:lang w:val="fr-FR"/>
              </w:rPr>
            </w:pPr>
            <w:r>
              <w:rPr>
                <w:lang w:val="fr-FR"/>
              </w:rPr>
              <w:t>Susanne</w:t>
            </w:r>
          </w:p>
        </w:tc>
        <w:tc>
          <w:tcPr>
            <w:tcW w:w="1606" w:type="dxa"/>
          </w:tcPr>
          <w:p w:rsidR="00000000" w:rsidRDefault="006F3770">
            <w:pPr>
              <w:rPr>
                <w:lang w:val="fr-FR"/>
              </w:rPr>
            </w:pPr>
            <w:r>
              <w:rPr>
                <w:lang w:val="fr-FR"/>
              </w:rPr>
              <w:t>Mayr</w:t>
            </w:r>
          </w:p>
        </w:tc>
        <w:tc>
          <w:tcPr>
            <w:tcW w:w="1917" w:type="dxa"/>
          </w:tcPr>
          <w:p w:rsidR="00000000" w:rsidRDefault="006F3770">
            <w:r>
              <w:t>Markt 93</w:t>
            </w:r>
          </w:p>
        </w:tc>
        <w:tc>
          <w:tcPr>
            <w:tcW w:w="1123" w:type="dxa"/>
          </w:tcPr>
          <w:p w:rsidR="00000000" w:rsidRDefault="006F3770">
            <w:r>
              <w:t>9972</w:t>
            </w:r>
          </w:p>
        </w:tc>
        <w:tc>
          <w:tcPr>
            <w:tcW w:w="1937" w:type="dxa"/>
          </w:tcPr>
          <w:p w:rsidR="00000000" w:rsidRDefault="006F3770">
            <w:r>
              <w:t>Virgen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:rsidR="00000000" w:rsidRDefault="006F3770">
            <w:r>
              <w:t>Herr</w:t>
            </w:r>
          </w:p>
        </w:tc>
        <w:tc>
          <w:tcPr>
            <w:tcW w:w="1632" w:type="dxa"/>
          </w:tcPr>
          <w:p w:rsidR="00000000" w:rsidRDefault="006F3770">
            <w:r>
              <w:t>Herbert</w:t>
            </w:r>
          </w:p>
        </w:tc>
        <w:tc>
          <w:tcPr>
            <w:tcW w:w="1606" w:type="dxa"/>
          </w:tcPr>
          <w:p w:rsidR="00000000" w:rsidRDefault="006F3770">
            <w:r>
              <w:t>Weiß</w:t>
            </w:r>
          </w:p>
        </w:tc>
        <w:tc>
          <w:tcPr>
            <w:tcW w:w="1917" w:type="dxa"/>
          </w:tcPr>
          <w:p w:rsidR="00000000" w:rsidRDefault="006F3770">
            <w:r>
              <w:t>Wiesenweg 93</w:t>
            </w:r>
          </w:p>
        </w:tc>
        <w:tc>
          <w:tcPr>
            <w:tcW w:w="1123" w:type="dxa"/>
          </w:tcPr>
          <w:p w:rsidR="00000000" w:rsidRDefault="006F3770">
            <w:r>
              <w:t>5630</w:t>
            </w:r>
          </w:p>
        </w:tc>
        <w:tc>
          <w:tcPr>
            <w:tcW w:w="1937" w:type="dxa"/>
          </w:tcPr>
          <w:p w:rsidR="00000000" w:rsidRDefault="006F3770">
            <w:r>
              <w:t>Bad Hofgastein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:rsidR="00000000" w:rsidRDefault="006F3770">
            <w:r>
              <w:t>Herr</w:t>
            </w:r>
          </w:p>
        </w:tc>
        <w:tc>
          <w:tcPr>
            <w:tcW w:w="1632" w:type="dxa"/>
          </w:tcPr>
          <w:p w:rsidR="00000000" w:rsidRDefault="006F3770">
            <w:r>
              <w:t>Peter</w:t>
            </w:r>
          </w:p>
        </w:tc>
        <w:tc>
          <w:tcPr>
            <w:tcW w:w="1606" w:type="dxa"/>
          </w:tcPr>
          <w:p w:rsidR="00000000" w:rsidRDefault="006F3770">
            <w:r>
              <w:t>Brugger</w:t>
            </w:r>
          </w:p>
        </w:tc>
        <w:tc>
          <w:tcPr>
            <w:tcW w:w="1917" w:type="dxa"/>
          </w:tcPr>
          <w:p w:rsidR="00000000" w:rsidRDefault="006F3770">
            <w:r>
              <w:t>Goethestr.4</w:t>
            </w:r>
          </w:p>
        </w:tc>
        <w:tc>
          <w:tcPr>
            <w:tcW w:w="1123" w:type="dxa"/>
          </w:tcPr>
          <w:p w:rsidR="00000000" w:rsidRDefault="006F3770">
            <w:r>
              <w:t>2340</w:t>
            </w:r>
          </w:p>
        </w:tc>
        <w:tc>
          <w:tcPr>
            <w:tcW w:w="1937" w:type="dxa"/>
          </w:tcPr>
          <w:p w:rsidR="00000000" w:rsidRDefault="006F3770">
            <w:r>
              <w:t>Mödli</w:t>
            </w:r>
            <w:r>
              <w:t>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:rsidR="00000000" w:rsidRDefault="006F3770">
            <w:r>
              <w:t xml:space="preserve">Herr </w:t>
            </w:r>
          </w:p>
        </w:tc>
        <w:tc>
          <w:tcPr>
            <w:tcW w:w="1632" w:type="dxa"/>
          </w:tcPr>
          <w:p w:rsidR="00000000" w:rsidRDefault="006F3770">
            <w:r>
              <w:t>Alois</w:t>
            </w:r>
          </w:p>
        </w:tc>
        <w:tc>
          <w:tcPr>
            <w:tcW w:w="1606" w:type="dxa"/>
          </w:tcPr>
          <w:p w:rsidR="00000000" w:rsidRDefault="006F3770">
            <w:r>
              <w:t>Bauer</w:t>
            </w:r>
          </w:p>
        </w:tc>
        <w:tc>
          <w:tcPr>
            <w:tcW w:w="1917" w:type="dxa"/>
          </w:tcPr>
          <w:p w:rsidR="00000000" w:rsidRDefault="006F3770">
            <w:r>
              <w:t>Tannenweg 9</w:t>
            </w:r>
          </w:p>
        </w:tc>
        <w:tc>
          <w:tcPr>
            <w:tcW w:w="1123" w:type="dxa"/>
          </w:tcPr>
          <w:p w:rsidR="00000000" w:rsidRDefault="006F3770">
            <w:r>
              <w:t>4020</w:t>
            </w:r>
          </w:p>
        </w:tc>
        <w:tc>
          <w:tcPr>
            <w:tcW w:w="1937" w:type="dxa"/>
          </w:tcPr>
          <w:p w:rsidR="00000000" w:rsidRDefault="006F3770">
            <w:r>
              <w:t>Linz</w:t>
            </w:r>
          </w:p>
        </w:tc>
      </w:tr>
    </w:tbl>
    <w:p w:rsidR="006F3770" w:rsidRDefault="006F3770"/>
    <w:sectPr w:rsidR="006F3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uschri 95-0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chuschri 69-0">
    <w:charset w:val="02"/>
    <w:family w:val="script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4D0BAF"/>
    <w:rsid w:val="004D0BAF"/>
    <w:rsid w:val="006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rktextGW">
    <w:name w:val="Merktext GW"/>
    <w:basedOn w:val="Standard"/>
    <w:rPr>
      <w:color w:val="00CCFF"/>
      <w:sz w:val="40"/>
      <w:u w:val="wavyDouble" w:color="000080"/>
    </w:rPr>
  </w:style>
  <w:style w:type="paragraph" w:customStyle="1" w:styleId="MerktextGW1">
    <w:name w:val="Merktext GW Ü1"/>
    <w:basedOn w:val="berschrift1"/>
    <w:pPr>
      <w:spacing w:before="0" w:after="0"/>
    </w:pPr>
    <w:rPr>
      <w:rFonts w:ascii="Schuschri 95-0" w:hAnsi="Schuschri 95-0" w:cs="Times New Roman"/>
      <w:b w:val="0"/>
      <w:bCs w:val="0"/>
      <w:emboss/>
      <w:color w:val="00CCFF"/>
      <w:kern w:val="0"/>
      <w:sz w:val="56"/>
      <w:szCs w:val="24"/>
      <w:u w:val="wavyDouble" w:color="3366FF"/>
      <w:lang w:val="de-DE"/>
    </w:rPr>
  </w:style>
  <w:style w:type="paragraph" w:customStyle="1" w:styleId="MerktextGW2">
    <w:name w:val="Merktext GW Ü2"/>
    <w:basedOn w:val="MerktextGW1"/>
    <w:rPr>
      <w:color w:val="33CCCC"/>
      <w:sz w:val="36"/>
      <w:u w:val="wave" w:color="0000FF"/>
    </w:rPr>
  </w:style>
  <w:style w:type="paragraph" w:customStyle="1" w:styleId="MerktextGS1">
    <w:name w:val="Merktext GS Ü1"/>
    <w:basedOn w:val="Titel"/>
    <w:pPr>
      <w:spacing w:before="0" w:after="0"/>
      <w:outlineLvl w:val="9"/>
    </w:pPr>
    <w:rPr>
      <w:b w:val="0"/>
      <w:bCs w:val="0"/>
      <w:emboss/>
      <w:color w:val="339966"/>
      <w:kern w:val="0"/>
      <w:sz w:val="40"/>
      <w:szCs w:val="24"/>
      <w:u w:val="thick" w:color="99CC0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MerktextGS2">
    <w:name w:val="Merktext GS Ü2"/>
    <w:basedOn w:val="Titel"/>
    <w:pPr>
      <w:spacing w:before="0" w:after="0"/>
      <w:jc w:val="left"/>
      <w:outlineLvl w:val="9"/>
    </w:pPr>
    <w:rPr>
      <w:b w:val="0"/>
      <w:bCs w:val="0"/>
      <w:color w:val="99CC00"/>
      <w:kern w:val="0"/>
      <w:szCs w:val="24"/>
      <w:u w:val="thick" w:color="008000"/>
    </w:rPr>
  </w:style>
  <w:style w:type="paragraph" w:customStyle="1" w:styleId="Heraushebung1">
    <w:name w:val="Heraushebung1"/>
    <w:basedOn w:val="Standard"/>
    <w:pPr>
      <w:jc w:val="both"/>
    </w:pPr>
    <w:rPr>
      <w:rFonts w:cs="Arial"/>
      <w:caps/>
      <w:shadow/>
      <w:u w:val="wavyHeavy" w:color="00CCFF"/>
    </w:rPr>
  </w:style>
  <w:style w:type="paragraph" w:customStyle="1" w:styleId="gworange">
    <w:name w:val="gw orange"/>
    <w:basedOn w:val="Standard"/>
    <w:rPr>
      <w:rFonts w:ascii="Schuschri 69-0" w:hAnsi="Schuschri 69-0"/>
      <w:shadow/>
      <w:color w:val="FF6600"/>
      <w:sz w:val="44"/>
      <w:u w:val="wavyDouble" w:color="99CC00"/>
      <w:lang w:val="de-DE"/>
    </w:rPr>
  </w:style>
  <w:style w:type="paragraph" w:customStyle="1" w:styleId="Formatvorlage1">
    <w:name w:val="Formatvorlage1"/>
    <w:basedOn w:val="Textkrper"/>
    <w:rPr>
      <w:sz w:val="40"/>
    </w:rPr>
  </w:style>
  <w:style w:type="paragraph" w:styleId="Textkrper">
    <w:name w:val="Body Text"/>
    <w:basedOn w:val="Standard"/>
    <w:semiHidden/>
    <w:rPr>
      <w:rFonts w:ascii="Schuschri 95-0" w:hAnsi="Schuschri 95-0"/>
      <w:color w:val="00008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NEC Computers International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NEC Computers International</dc:creator>
  <cp:lastModifiedBy>Elfi</cp:lastModifiedBy>
  <cp:revision>2</cp:revision>
  <dcterms:created xsi:type="dcterms:W3CDTF">2009-04-05T18:16:00Z</dcterms:created>
  <dcterms:modified xsi:type="dcterms:W3CDTF">2009-04-05T18:16:00Z</dcterms:modified>
</cp:coreProperties>
</file>