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AEF"/>
  <w:body>
    <w:p w14:paraId="5E788630" w14:textId="31225B41" w:rsidR="006B11B5" w:rsidRPr="0006004C" w:rsidRDefault="006B11B5" w:rsidP="0006004C">
      <w:pPr>
        <w:pStyle w:val="berschrift1"/>
        <w:rPr>
          <w:rFonts w:eastAsia="Times New Roman"/>
          <w:color w:val="auto"/>
          <w:sz w:val="24"/>
          <w:szCs w:val="24"/>
          <w:lang w:eastAsia="de-DE"/>
        </w:rPr>
      </w:pPr>
      <w:bookmarkStart w:id="0" w:name="_Toc98926030"/>
      <w:r w:rsidRPr="0006004C">
        <w:t>Milch</w:t>
      </w:r>
      <w:bookmarkEnd w:id="0"/>
      <w:r w:rsidR="00335CF7">
        <w:fldChar w:fldCharType="begin"/>
      </w:r>
      <w:r w:rsidR="00335CF7">
        <w:instrText xml:space="preserve"> XE "</w:instrText>
      </w:r>
      <w:r w:rsidR="00335CF7" w:rsidRPr="009A31B9">
        <w:rPr>
          <w:rFonts w:ascii="Calibri Light" w:eastAsia="Times New Roman" w:hAnsi="Calibri Light" w:cs="Calibri Light"/>
          <w:sz w:val="24"/>
          <w:szCs w:val="24"/>
          <w:lang w:eastAsia="de-DE"/>
        </w:rPr>
        <w:instrText>Milch</w:instrText>
      </w:r>
      <w:r w:rsidR="00335CF7" w:rsidRPr="009A31B9">
        <w:rPr>
          <w:rFonts w:ascii="Calibri Light" w:eastAsia="Times New Roman" w:hAnsi="Calibri Light" w:cs="Calibri Light"/>
          <w:sz w:val="24"/>
          <w:szCs w:val="24"/>
        </w:rPr>
        <w:instrText>:</w:instrText>
      </w:r>
      <w:r w:rsidR="00335CF7" w:rsidRPr="009A31B9">
        <w:rPr>
          <w:lang w:val="de-AT"/>
        </w:rPr>
        <w:instrText>Heumilch Rohmilch</w:instrText>
      </w:r>
      <w:r w:rsidR="00335CF7">
        <w:instrText xml:space="preserve">" </w:instrText>
      </w:r>
      <w:r w:rsidR="00335CF7">
        <w:fldChar w:fldCharType="end"/>
      </w:r>
      <w:r w:rsidRPr="0006004C">
        <w:rPr>
          <w:rFonts w:eastAsia="Times New Roman"/>
          <w:color w:val="auto"/>
          <w:lang w:eastAsia="de-DE"/>
        </w:rPr>
        <w:t xml:space="preserve"> </w:t>
      </w:r>
    </w:p>
    <w:p w14:paraId="50C0C0EB" w14:textId="0A5B9337" w:rsidR="006B11B5" w:rsidRPr="006B11B5" w:rsidRDefault="006B11B5" w:rsidP="006B11B5">
      <w:pPr>
        <w:spacing w:before="100" w:beforeAutospacing="1" w:after="100" w:afterAutospacing="1" w:line="240" w:lineRule="auto"/>
        <w:rPr>
          <w:rFonts w:ascii="Calibri Light" w:eastAsia="Times New Roman" w:hAnsi="Calibri Light" w:cs="Calibri Light"/>
          <w:sz w:val="24"/>
          <w:szCs w:val="24"/>
          <w:lang w:eastAsia="de-DE"/>
        </w:rPr>
      </w:pPr>
      <w:r w:rsidRPr="006B11B5">
        <w:rPr>
          <w:rFonts w:ascii="Calibri Light" w:eastAsia="Times New Roman" w:hAnsi="Calibri Light" w:cs="Calibri Light"/>
          <w:sz w:val="24"/>
          <w:szCs w:val="24"/>
          <w:lang w:eastAsia="de-DE"/>
        </w:rPr>
        <w:t>Wenn wir von Milch</w:t>
      </w:r>
      <w:r w:rsidR="00335CF7">
        <w:rPr>
          <w:rFonts w:ascii="Calibri Light" w:eastAsia="Times New Roman" w:hAnsi="Calibri Light" w:cs="Calibri Light"/>
          <w:sz w:val="24"/>
          <w:szCs w:val="24"/>
          <w:lang w:eastAsia="de-DE"/>
        </w:rPr>
        <w:fldChar w:fldCharType="begin"/>
      </w:r>
      <w:r w:rsidR="00335CF7">
        <w:instrText xml:space="preserve"> XE "</w:instrText>
      </w:r>
      <w:r w:rsidR="00335CF7" w:rsidRPr="009A31B9">
        <w:rPr>
          <w:rFonts w:ascii="Calibri Light" w:eastAsia="Times New Roman" w:hAnsi="Calibri Light" w:cs="Calibri Light"/>
          <w:sz w:val="24"/>
          <w:szCs w:val="24"/>
          <w:lang w:eastAsia="de-DE"/>
        </w:rPr>
        <w:instrText>Milch</w:instrText>
      </w:r>
      <w:r w:rsidR="00335CF7" w:rsidRPr="009A31B9">
        <w:rPr>
          <w:rFonts w:ascii="Calibri Light" w:eastAsia="Times New Roman" w:hAnsi="Calibri Light" w:cs="Calibri Light"/>
          <w:sz w:val="24"/>
          <w:szCs w:val="24"/>
        </w:rPr>
        <w:instrText>:</w:instrText>
      </w:r>
      <w:r w:rsidR="00335CF7" w:rsidRPr="009A31B9">
        <w:rPr>
          <w:lang w:val="de-AT"/>
        </w:rPr>
        <w:instrText>Heumilch Rohmilch</w:instrText>
      </w:r>
      <w:r w:rsidR="00335CF7">
        <w:instrText xml:space="preserve">" </w:instrText>
      </w:r>
      <w:r w:rsidR="00335CF7">
        <w:rPr>
          <w:rFonts w:ascii="Calibri Light" w:eastAsia="Times New Roman" w:hAnsi="Calibri Light" w:cs="Calibri Light"/>
          <w:sz w:val="24"/>
          <w:szCs w:val="24"/>
          <w:lang w:eastAsia="de-DE"/>
        </w:rPr>
        <w:fldChar w:fldCharType="end"/>
      </w:r>
      <w:r w:rsidRPr="006B11B5">
        <w:rPr>
          <w:rFonts w:ascii="Calibri Light" w:eastAsia="Times New Roman" w:hAnsi="Calibri Light" w:cs="Calibri Light"/>
          <w:sz w:val="24"/>
          <w:szCs w:val="24"/>
          <w:lang w:eastAsia="de-DE"/>
        </w:rPr>
        <w:t xml:space="preserve"> sprechen, meinen wir die Milch</w:t>
      </w:r>
      <w:r w:rsidR="00335CF7">
        <w:rPr>
          <w:rFonts w:ascii="Calibri Light" w:eastAsia="Times New Roman" w:hAnsi="Calibri Light" w:cs="Calibri Light"/>
          <w:sz w:val="24"/>
          <w:szCs w:val="24"/>
          <w:lang w:eastAsia="de-DE"/>
        </w:rPr>
        <w:fldChar w:fldCharType="begin"/>
      </w:r>
      <w:r w:rsidR="00335CF7">
        <w:instrText xml:space="preserve"> XE "</w:instrText>
      </w:r>
      <w:r w:rsidR="00335CF7" w:rsidRPr="009A31B9">
        <w:rPr>
          <w:rFonts w:ascii="Calibri Light" w:eastAsia="Times New Roman" w:hAnsi="Calibri Light" w:cs="Calibri Light"/>
          <w:sz w:val="24"/>
          <w:szCs w:val="24"/>
          <w:lang w:eastAsia="de-DE"/>
        </w:rPr>
        <w:instrText>Milch</w:instrText>
      </w:r>
      <w:r w:rsidR="00335CF7" w:rsidRPr="009A31B9">
        <w:rPr>
          <w:rFonts w:ascii="Calibri Light" w:eastAsia="Times New Roman" w:hAnsi="Calibri Light" w:cs="Calibri Light"/>
          <w:sz w:val="24"/>
          <w:szCs w:val="24"/>
        </w:rPr>
        <w:instrText>:</w:instrText>
      </w:r>
      <w:r w:rsidR="00335CF7" w:rsidRPr="009A31B9">
        <w:rPr>
          <w:lang w:val="de-AT"/>
        </w:rPr>
        <w:instrText>Heumilch Rohmilch</w:instrText>
      </w:r>
      <w:r w:rsidR="00335CF7">
        <w:instrText xml:space="preserve">" </w:instrText>
      </w:r>
      <w:r w:rsidR="00335CF7">
        <w:rPr>
          <w:rFonts w:ascii="Calibri Light" w:eastAsia="Times New Roman" w:hAnsi="Calibri Light" w:cs="Calibri Light"/>
          <w:sz w:val="24"/>
          <w:szCs w:val="24"/>
          <w:lang w:eastAsia="de-DE"/>
        </w:rPr>
        <w:fldChar w:fldCharType="end"/>
      </w:r>
      <w:r w:rsidRPr="006B11B5">
        <w:rPr>
          <w:rFonts w:ascii="Calibri Light" w:eastAsia="Times New Roman" w:hAnsi="Calibri Light" w:cs="Calibri Light"/>
          <w:sz w:val="24"/>
          <w:szCs w:val="24"/>
          <w:lang w:eastAsia="de-DE"/>
        </w:rPr>
        <w:t xml:space="preserve"> von Kühen. Schafmilch heißt “Schafmilch”, Ziegenmilch ist “Ziegenmilch”. Milch</w:t>
      </w:r>
      <w:r w:rsidR="00335CF7">
        <w:rPr>
          <w:rFonts w:ascii="Calibri Light" w:eastAsia="Times New Roman" w:hAnsi="Calibri Light" w:cs="Calibri Light"/>
          <w:sz w:val="24"/>
          <w:szCs w:val="24"/>
          <w:lang w:eastAsia="de-DE"/>
        </w:rPr>
        <w:fldChar w:fldCharType="begin"/>
      </w:r>
      <w:r w:rsidR="00335CF7">
        <w:instrText xml:space="preserve"> XE "</w:instrText>
      </w:r>
      <w:r w:rsidR="00335CF7" w:rsidRPr="009A31B9">
        <w:rPr>
          <w:rFonts w:ascii="Calibri Light" w:eastAsia="Times New Roman" w:hAnsi="Calibri Light" w:cs="Calibri Light"/>
          <w:sz w:val="24"/>
          <w:szCs w:val="24"/>
          <w:lang w:eastAsia="de-DE"/>
        </w:rPr>
        <w:instrText>Milch</w:instrText>
      </w:r>
      <w:r w:rsidR="00335CF7" w:rsidRPr="009A31B9">
        <w:rPr>
          <w:rFonts w:ascii="Calibri Light" w:eastAsia="Times New Roman" w:hAnsi="Calibri Light" w:cs="Calibri Light"/>
          <w:sz w:val="24"/>
          <w:szCs w:val="24"/>
        </w:rPr>
        <w:instrText>:</w:instrText>
      </w:r>
      <w:r w:rsidR="00335CF7" w:rsidRPr="009A31B9">
        <w:rPr>
          <w:lang w:val="de-AT"/>
        </w:rPr>
        <w:instrText>Heumilch Rohmilch</w:instrText>
      </w:r>
      <w:r w:rsidR="00335CF7">
        <w:instrText xml:space="preserve">" </w:instrText>
      </w:r>
      <w:r w:rsidR="00335CF7">
        <w:rPr>
          <w:rFonts w:ascii="Calibri Light" w:eastAsia="Times New Roman" w:hAnsi="Calibri Light" w:cs="Calibri Light"/>
          <w:sz w:val="24"/>
          <w:szCs w:val="24"/>
          <w:lang w:eastAsia="de-DE"/>
        </w:rPr>
        <w:fldChar w:fldCharType="end"/>
      </w:r>
      <w:r w:rsidRPr="006B11B5">
        <w:rPr>
          <w:rFonts w:ascii="Calibri Light" w:eastAsia="Times New Roman" w:hAnsi="Calibri Light" w:cs="Calibri Light"/>
          <w:sz w:val="24"/>
          <w:szCs w:val="24"/>
          <w:lang w:eastAsia="de-DE"/>
        </w:rPr>
        <w:t xml:space="preserve"> kann von einer Kuh sein, aber auch von mehreren. Es kann sogar sein, dass die Milch</w:t>
      </w:r>
      <w:r w:rsidR="00335CF7">
        <w:rPr>
          <w:rFonts w:ascii="Calibri Light" w:eastAsia="Times New Roman" w:hAnsi="Calibri Light" w:cs="Calibri Light"/>
          <w:sz w:val="24"/>
          <w:szCs w:val="24"/>
          <w:lang w:eastAsia="de-DE"/>
        </w:rPr>
        <w:fldChar w:fldCharType="begin"/>
      </w:r>
      <w:r w:rsidR="00335CF7">
        <w:instrText xml:space="preserve"> XE "</w:instrText>
      </w:r>
      <w:r w:rsidR="00335CF7" w:rsidRPr="009A31B9">
        <w:rPr>
          <w:rFonts w:ascii="Calibri Light" w:eastAsia="Times New Roman" w:hAnsi="Calibri Light" w:cs="Calibri Light"/>
          <w:sz w:val="24"/>
          <w:szCs w:val="24"/>
          <w:lang w:eastAsia="de-DE"/>
        </w:rPr>
        <w:instrText>Milch</w:instrText>
      </w:r>
      <w:r w:rsidR="00335CF7" w:rsidRPr="009A31B9">
        <w:rPr>
          <w:rFonts w:ascii="Calibri Light" w:eastAsia="Times New Roman" w:hAnsi="Calibri Light" w:cs="Calibri Light"/>
          <w:sz w:val="24"/>
          <w:szCs w:val="24"/>
        </w:rPr>
        <w:instrText>:</w:instrText>
      </w:r>
      <w:r w:rsidR="00335CF7" w:rsidRPr="009A31B9">
        <w:rPr>
          <w:lang w:val="de-AT"/>
        </w:rPr>
        <w:instrText>Heumilch Rohmilch</w:instrText>
      </w:r>
      <w:r w:rsidR="00335CF7">
        <w:instrText xml:space="preserve">" </w:instrText>
      </w:r>
      <w:r w:rsidR="00335CF7">
        <w:rPr>
          <w:rFonts w:ascii="Calibri Light" w:eastAsia="Times New Roman" w:hAnsi="Calibri Light" w:cs="Calibri Light"/>
          <w:sz w:val="24"/>
          <w:szCs w:val="24"/>
          <w:lang w:eastAsia="de-DE"/>
        </w:rPr>
        <w:fldChar w:fldCharType="end"/>
      </w:r>
      <w:r w:rsidRPr="006B11B5">
        <w:rPr>
          <w:rFonts w:ascii="Calibri Light" w:eastAsia="Times New Roman" w:hAnsi="Calibri Light" w:cs="Calibri Light"/>
          <w:sz w:val="24"/>
          <w:szCs w:val="24"/>
          <w:lang w:eastAsia="de-DE"/>
        </w:rPr>
        <w:t xml:space="preserve"> hunderter Kühe zusammengemischt ist, auch dann sprechen wir von “Milch</w:t>
      </w:r>
      <w:r w:rsidR="00335CF7">
        <w:rPr>
          <w:rFonts w:ascii="Calibri Light" w:eastAsia="Times New Roman" w:hAnsi="Calibri Light" w:cs="Calibri Light"/>
          <w:sz w:val="24"/>
          <w:szCs w:val="24"/>
          <w:lang w:eastAsia="de-DE"/>
        </w:rPr>
        <w:fldChar w:fldCharType="begin"/>
      </w:r>
      <w:r w:rsidR="00335CF7">
        <w:instrText xml:space="preserve"> XE "</w:instrText>
      </w:r>
      <w:r w:rsidR="00335CF7" w:rsidRPr="009A31B9">
        <w:rPr>
          <w:rFonts w:ascii="Calibri Light" w:eastAsia="Times New Roman" w:hAnsi="Calibri Light" w:cs="Calibri Light"/>
          <w:sz w:val="24"/>
          <w:szCs w:val="24"/>
          <w:lang w:eastAsia="de-DE"/>
        </w:rPr>
        <w:instrText>Milch</w:instrText>
      </w:r>
      <w:r w:rsidR="00335CF7" w:rsidRPr="009A31B9">
        <w:rPr>
          <w:rFonts w:ascii="Calibri Light" w:eastAsia="Times New Roman" w:hAnsi="Calibri Light" w:cs="Calibri Light"/>
          <w:sz w:val="24"/>
          <w:szCs w:val="24"/>
        </w:rPr>
        <w:instrText>:</w:instrText>
      </w:r>
      <w:r w:rsidR="00335CF7" w:rsidRPr="009A31B9">
        <w:rPr>
          <w:lang w:val="de-AT"/>
        </w:rPr>
        <w:instrText>Heumilch Rohmilch</w:instrText>
      </w:r>
      <w:r w:rsidR="00335CF7">
        <w:instrText xml:space="preserve">" </w:instrText>
      </w:r>
      <w:r w:rsidR="00335CF7">
        <w:rPr>
          <w:rFonts w:ascii="Calibri Light" w:eastAsia="Times New Roman" w:hAnsi="Calibri Light" w:cs="Calibri Light"/>
          <w:sz w:val="24"/>
          <w:szCs w:val="24"/>
          <w:lang w:eastAsia="de-DE"/>
        </w:rPr>
        <w:fldChar w:fldCharType="end"/>
      </w:r>
      <w:r w:rsidRPr="006B11B5">
        <w:rPr>
          <w:rFonts w:ascii="Calibri Light" w:eastAsia="Times New Roman" w:hAnsi="Calibri Light" w:cs="Calibri Light"/>
          <w:sz w:val="24"/>
          <w:szCs w:val="24"/>
          <w:lang w:eastAsia="de-DE"/>
        </w:rPr>
        <w:t>”.  </w:t>
      </w:r>
    </w:p>
    <w:p w14:paraId="0DB5DD47" w14:textId="6904314C" w:rsidR="006B11B5" w:rsidRPr="006B11B5" w:rsidRDefault="006B11B5" w:rsidP="006B11B5">
      <w:pPr>
        <w:spacing w:before="100" w:beforeAutospacing="1" w:after="100" w:afterAutospacing="1" w:line="240" w:lineRule="auto"/>
        <w:rPr>
          <w:rFonts w:ascii="Calibri Light" w:eastAsia="Times New Roman" w:hAnsi="Calibri Light" w:cs="Calibri Light"/>
          <w:sz w:val="24"/>
          <w:szCs w:val="24"/>
          <w:lang w:eastAsia="de-DE"/>
        </w:rPr>
      </w:pPr>
      <w:r w:rsidRPr="006B11B5">
        <w:rPr>
          <w:rFonts w:ascii="Calibri Light" w:eastAsia="Times New Roman" w:hAnsi="Calibri Light" w:cs="Calibri Light"/>
          <w:sz w:val="24"/>
          <w:szCs w:val="24"/>
          <w:lang w:eastAsia="de-DE"/>
        </w:rPr>
        <w:t>“Sojamilch” und andere pflanzliche “Milchersatzprodukte</w:t>
      </w:r>
      <w:r w:rsidR="004C0204">
        <w:rPr>
          <w:rFonts w:ascii="Calibri Light" w:eastAsia="Times New Roman" w:hAnsi="Calibri Light" w:cs="Calibri Light"/>
          <w:sz w:val="24"/>
          <w:szCs w:val="24"/>
          <w:lang w:eastAsia="de-DE"/>
        </w:rPr>
        <w:fldChar w:fldCharType="begin"/>
      </w:r>
      <w:r w:rsidR="004C0204">
        <w:instrText xml:space="preserve"> XE "</w:instrText>
      </w:r>
      <w:r w:rsidR="004C0204" w:rsidRPr="005B34F2">
        <w:rPr>
          <w:rFonts w:ascii="Calibri Light" w:eastAsia="Times New Roman" w:hAnsi="Calibri Light" w:cs="Calibri Light"/>
          <w:sz w:val="24"/>
          <w:szCs w:val="24"/>
          <w:lang w:eastAsia="de-DE"/>
        </w:rPr>
        <w:instrText>Milchersatzprodukte</w:instrText>
      </w:r>
      <w:r w:rsidR="004C0204">
        <w:instrText xml:space="preserve">" </w:instrText>
      </w:r>
      <w:r w:rsidR="004C0204">
        <w:rPr>
          <w:rFonts w:ascii="Calibri Light" w:eastAsia="Times New Roman" w:hAnsi="Calibri Light" w:cs="Calibri Light"/>
          <w:sz w:val="24"/>
          <w:szCs w:val="24"/>
          <w:lang w:eastAsia="de-DE"/>
        </w:rPr>
        <w:fldChar w:fldCharType="end"/>
      </w:r>
      <w:r w:rsidRPr="006B11B5">
        <w:rPr>
          <w:rFonts w:ascii="Calibri Light" w:eastAsia="Times New Roman" w:hAnsi="Calibri Light" w:cs="Calibri Light"/>
          <w:sz w:val="24"/>
          <w:szCs w:val="24"/>
          <w:lang w:eastAsia="de-DE"/>
        </w:rPr>
        <w:t>” dürfen übrigens nach österreichischem Recht nicht als Milch</w:t>
      </w:r>
      <w:r w:rsidR="00335CF7">
        <w:rPr>
          <w:rFonts w:ascii="Calibri Light" w:eastAsia="Times New Roman" w:hAnsi="Calibri Light" w:cs="Calibri Light"/>
          <w:sz w:val="24"/>
          <w:szCs w:val="24"/>
          <w:lang w:eastAsia="de-DE"/>
        </w:rPr>
        <w:fldChar w:fldCharType="begin"/>
      </w:r>
      <w:r w:rsidR="00335CF7">
        <w:instrText xml:space="preserve"> XE "</w:instrText>
      </w:r>
      <w:r w:rsidR="00335CF7" w:rsidRPr="009A31B9">
        <w:rPr>
          <w:rFonts w:ascii="Calibri Light" w:eastAsia="Times New Roman" w:hAnsi="Calibri Light" w:cs="Calibri Light"/>
          <w:sz w:val="24"/>
          <w:szCs w:val="24"/>
          <w:lang w:eastAsia="de-DE"/>
        </w:rPr>
        <w:instrText>Milch</w:instrText>
      </w:r>
      <w:r w:rsidR="00335CF7" w:rsidRPr="009A31B9">
        <w:rPr>
          <w:rFonts w:ascii="Calibri Light" w:eastAsia="Times New Roman" w:hAnsi="Calibri Light" w:cs="Calibri Light"/>
          <w:sz w:val="24"/>
          <w:szCs w:val="24"/>
        </w:rPr>
        <w:instrText>:</w:instrText>
      </w:r>
      <w:r w:rsidR="00335CF7" w:rsidRPr="009A31B9">
        <w:rPr>
          <w:lang w:val="de-AT"/>
        </w:rPr>
        <w:instrText>Heumilch Rohmilch</w:instrText>
      </w:r>
      <w:r w:rsidR="00335CF7">
        <w:instrText xml:space="preserve">" </w:instrText>
      </w:r>
      <w:r w:rsidR="00335CF7">
        <w:rPr>
          <w:rFonts w:ascii="Calibri Light" w:eastAsia="Times New Roman" w:hAnsi="Calibri Light" w:cs="Calibri Light"/>
          <w:sz w:val="24"/>
          <w:szCs w:val="24"/>
          <w:lang w:eastAsia="de-DE"/>
        </w:rPr>
        <w:fldChar w:fldCharType="end"/>
      </w:r>
      <w:r w:rsidRPr="006B11B5">
        <w:rPr>
          <w:rFonts w:ascii="Calibri Light" w:eastAsia="Times New Roman" w:hAnsi="Calibri Light" w:cs="Calibri Light"/>
          <w:sz w:val="24"/>
          <w:szCs w:val="24"/>
          <w:lang w:eastAsia="de-DE"/>
        </w:rPr>
        <w:t xml:space="preserve"> bezeichnet werden.</w:t>
      </w:r>
    </w:p>
    <w:p w14:paraId="14F6A178" w14:textId="0A44F591" w:rsidR="006B11B5" w:rsidRPr="006B11B5" w:rsidRDefault="006B11B5" w:rsidP="006B11B5">
      <w:pPr>
        <w:spacing w:before="100" w:beforeAutospacing="1" w:after="100" w:afterAutospacing="1" w:line="240" w:lineRule="auto"/>
        <w:rPr>
          <w:rFonts w:ascii="Calibri Light" w:eastAsia="Times New Roman" w:hAnsi="Calibri Light" w:cs="Calibri Light"/>
          <w:sz w:val="24"/>
          <w:szCs w:val="24"/>
          <w:lang w:eastAsia="de-DE"/>
        </w:rPr>
      </w:pPr>
      <w:r w:rsidRPr="006B11B5">
        <w:rPr>
          <w:rFonts w:ascii="Calibri Light" w:eastAsia="Times New Roman" w:hAnsi="Calibri Light" w:cs="Calibri Light"/>
          <w:sz w:val="24"/>
          <w:szCs w:val="24"/>
          <w:lang w:eastAsia="de-DE"/>
        </w:rPr>
        <w:t>Dann gibt es noch den Begriff “</w:t>
      </w:r>
      <w:hyperlink r:id="rId10" w:anchor="Konsummilch" w:history="1">
        <w:r w:rsidRPr="0006004C">
          <w:rPr>
            <w:rFonts w:ascii="Calibri Light" w:eastAsia="Times New Roman" w:hAnsi="Calibri Light" w:cs="Calibri Light"/>
            <w:sz w:val="24"/>
            <w:szCs w:val="24"/>
            <w:lang w:eastAsia="de-DE"/>
          </w:rPr>
          <w:t>Konsummilch</w:t>
        </w:r>
        <w:r w:rsidR="00335CF7">
          <w:rPr>
            <w:rFonts w:ascii="Calibri Light" w:eastAsia="Times New Roman" w:hAnsi="Calibri Light" w:cs="Calibri Light"/>
            <w:sz w:val="24"/>
            <w:szCs w:val="24"/>
            <w:lang w:eastAsia="de-DE"/>
          </w:rPr>
          <w:fldChar w:fldCharType="begin"/>
        </w:r>
        <w:r w:rsidR="00335CF7">
          <w:instrText xml:space="preserve"> XE "</w:instrText>
        </w:r>
        <w:r w:rsidR="00335CF7" w:rsidRPr="004174E0">
          <w:rPr>
            <w:rFonts w:ascii="Calibri Light" w:eastAsia="Times New Roman" w:hAnsi="Calibri Light" w:cs="Calibri Light"/>
            <w:sz w:val="24"/>
            <w:szCs w:val="24"/>
            <w:lang w:eastAsia="de-DE"/>
          </w:rPr>
          <w:instrText>Konsummilch</w:instrText>
        </w:r>
        <w:r w:rsidR="00335CF7">
          <w:instrText>" \t "</w:instrText>
        </w:r>
        <w:r w:rsidR="00335CF7" w:rsidRPr="002F33D4">
          <w:rPr>
            <w:rFonts w:cstheme="minorHAnsi"/>
            <w:i/>
          </w:rPr>
          <w:instrText>Siehe</w:instrText>
        </w:r>
        <w:r w:rsidR="00335CF7" w:rsidRPr="002F33D4">
          <w:rPr>
            <w:rFonts w:cstheme="minorHAnsi"/>
          </w:rPr>
          <w:instrText xml:space="preserve"> Milch</w:instrText>
        </w:r>
        <w:r w:rsidR="00335CF7">
          <w:instrText xml:space="preserve">" </w:instrText>
        </w:r>
        <w:r w:rsidR="00335CF7">
          <w:rPr>
            <w:rFonts w:ascii="Calibri Light" w:eastAsia="Times New Roman" w:hAnsi="Calibri Light" w:cs="Calibri Light"/>
            <w:sz w:val="24"/>
            <w:szCs w:val="24"/>
            <w:lang w:eastAsia="de-DE"/>
          </w:rPr>
          <w:fldChar w:fldCharType="end"/>
        </w:r>
      </w:hyperlink>
      <w:r w:rsidRPr="006B11B5">
        <w:rPr>
          <w:rFonts w:ascii="Calibri Light" w:eastAsia="Times New Roman" w:hAnsi="Calibri Light" w:cs="Calibri Light"/>
          <w:sz w:val="24"/>
          <w:szCs w:val="24"/>
          <w:lang w:eastAsia="de-DE"/>
        </w:rPr>
        <w:t>”. Das ist jene Milch</w:t>
      </w:r>
      <w:r w:rsidR="00335CF7">
        <w:rPr>
          <w:rFonts w:ascii="Calibri Light" w:eastAsia="Times New Roman" w:hAnsi="Calibri Light" w:cs="Calibri Light"/>
          <w:sz w:val="24"/>
          <w:szCs w:val="24"/>
          <w:lang w:eastAsia="de-DE"/>
        </w:rPr>
        <w:fldChar w:fldCharType="begin"/>
      </w:r>
      <w:r w:rsidR="00335CF7">
        <w:instrText xml:space="preserve"> XE "</w:instrText>
      </w:r>
      <w:r w:rsidR="00335CF7" w:rsidRPr="009A31B9">
        <w:rPr>
          <w:rFonts w:ascii="Calibri Light" w:eastAsia="Times New Roman" w:hAnsi="Calibri Light" w:cs="Calibri Light"/>
          <w:sz w:val="24"/>
          <w:szCs w:val="24"/>
          <w:lang w:eastAsia="de-DE"/>
        </w:rPr>
        <w:instrText>Milch</w:instrText>
      </w:r>
      <w:r w:rsidR="00335CF7" w:rsidRPr="009A31B9">
        <w:rPr>
          <w:rFonts w:ascii="Calibri Light" w:eastAsia="Times New Roman" w:hAnsi="Calibri Light" w:cs="Calibri Light"/>
          <w:sz w:val="24"/>
          <w:szCs w:val="24"/>
        </w:rPr>
        <w:instrText>:</w:instrText>
      </w:r>
      <w:r w:rsidR="00335CF7" w:rsidRPr="009A31B9">
        <w:rPr>
          <w:lang w:val="de-AT"/>
        </w:rPr>
        <w:instrText>Heumilch Rohmilch</w:instrText>
      </w:r>
      <w:r w:rsidR="00335CF7">
        <w:instrText xml:space="preserve">" </w:instrText>
      </w:r>
      <w:r w:rsidR="00335CF7">
        <w:rPr>
          <w:rFonts w:ascii="Calibri Light" w:eastAsia="Times New Roman" w:hAnsi="Calibri Light" w:cs="Calibri Light"/>
          <w:sz w:val="24"/>
          <w:szCs w:val="24"/>
          <w:lang w:eastAsia="de-DE"/>
        </w:rPr>
        <w:fldChar w:fldCharType="end"/>
      </w:r>
      <w:r w:rsidRPr="006B11B5">
        <w:rPr>
          <w:rFonts w:ascii="Calibri Light" w:eastAsia="Times New Roman" w:hAnsi="Calibri Light" w:cs="Calibri Light"/>
          <w:sz w:val="24"/>
          <w:szCs w:val="24"/>
          <w:lang w:eastAsia="de-DE"/>
        </w:rPr>
        <w:t>, zu der wir umgangssprachlich einfach nur “Milch</w:t>
      </w:r>
      <w:r w:rsidR="00335CF7">
        <w:rPr>
          <w:rFonts w:ascii="Calibri Light" w:eastAsia="Times New Roman" w:hAnsi="Calibri Light" w:cs="Calibri Light"/>
          <w:sz w:val="24"/>
          <w:szCs w:val="24"/>
          <w:lang w:eastAsia="de-DE"/>
        </w:rPr>
        <w:fldChar w:fldCharType="begin"/>
      </w:r>
      <w:r w:rsidR="00335CF7">
        <w:instrText xml:space="preserve"> XE "</w:instrText>
      </w:r>
      <w:r w:rsidR="00335CF7" w:rsidRPr="009A31B9">
        <w:rPr>
          <w:rFonts w:ascii="Calibri Light" w:eastAsia="Times New Roman" w:hAnsi="Calibri Light" w:cs="Calibri Light"/>
          <w:sz w:val="24"/>
          <w:szCs w:val="24"/>
          <w:lang w:eastAsia="de-DE"/>
        </w:rPr>
        <w:instrText>Milch</w:instrText>
      </w:r>
      <w:r w:rsidR="00335CF7" w:rsidRPr="009A31B9">
        <w:rPr>
          <w:rFonts w:ascii="Calibri Light" w:eastAsia="Times New Roman" w:hAnsi="Calibri Light" w:cs="Calibri Light"/>
          <w:sz w:val="24"/>
          <w:szCs w:val="24"/>
        </w:rPr>
        <w:instrText>:</w:instrText>
      </w:r>
      <w:r w:rsidR="00335CF7" w:rsidRPr="009A31B9">
        <w:rPr>
          <w:lang w:val="de-AT"/>
        </w:rPr>
        <w:instrText>Heumilch Rohmilch</w:instrText>
      </w:r>
      <w:r w:rsidR="00335CF7">
        <w:instrText xml:space="preserve">" </w:instrText>
      </w:r>
      <w:r w:rsidR="00335CF7">
        <w:rPr>
          <w:rFonts w:ascii="Calibri Light" w:eastAsia="Times New Roman" w:hAnsi="Calibri Light" w:cs="Calibri Light"/>
          <w:sz w:val="24"/>
          <w:szCs w:val="24"/>
          <w:lang w:eastAsia="de-DE"/>
        </w:rPr>
        <w:fldChar w:fldCharType="end"/>
      </w:r>
      <w:r w:rsidRPr="006B11B5">
        <w:rPr>
          <w:rFonts w:ascii="Calibri Light" w:eastAsia="Times New Roman" w:hAnsi="Calibri Light" w:cs="Calibri Light"/>
          <w:sz w:val="24"/>
          <w:szCs w:val="24"/>
          <w:lang w:eastAsia="de-DE"/>
        </w:rPr>
        <w:t>” sagen. Buttermilch, Sauerrahm und Käse gehören zum Beispiel nicht dazu. Das sind Milchprodukte. Diese Unterscheidung ist wichtig, wenn wir uns ansehen, wie viel Konsummilch exportiert wird und wieviel eine Person in Österreich pro Tag trinkt oder zum Kochen verwendet.</w:t>
      </w:r>
    </w:p>
    <w:p w14:paraId="549D46AB" w14:textId="77777777" w:rsidR="006B11B5" w:rsidRPr="006B11B5" w:rsidRDefault="006B11B5" w:rsidP="006B11B5">
      <w:pPr>
        <w:spacing w:before="100" w:beforeAutospacing="1" w:after="100" w:afterAutospacing="1" w:line="240" w:lineRule="auto"/>
        <w:rPr>
          <w:rFonts w:ascii="Calibri Light" w:eastAsia="Times New Roman" w:hAnsi="Calibri Light" w:cs="Calibri Light"/>
          <w:sz w:val="24"/>
          <w:szCs w:val="24"/>
          <w:lang w:eastAsia="de-DE"/>
        </w:rPr>
      </w:pPr>
      <w:r w:rsidRPr="006B11B5">
        <w:rPr>
          <w:rFonts w:ascii="Calibri Light" w:eastAsia="Times New Roman" w:hAnsi="Calibri Light" w:cs="Calibri Light"/>
          <w:sz w:val="24"/>
          <w:szCs w:val="24"/>
          <w:lang w:eastAsia="de-DE"/>
        </w:rPr>
        <w:t>Aber auch Konsummilch ist nicht gleich Konsummilch. Wenn wir sie kaufen, können wir auf der Verpackung oder Flasche zahlreiche Milchsorten unterscheiden. </w:t>
      </w:r>
    </w:p>
    <w:p w14:paraId="30ACF24D" w14:textId="77777777" w:rsidR="006B11B5" w:rsidRPr="005959AE" w:rsidRDefault="006B11B5" w:rsidP="005756D0">
      <w:pPr>
        <w:pStyle w:val="berschrift2"/>
      </w:pPr>
      <w:bookmarkStart w:id="1" w:name="_Toc98926031"/>
      <w:r w:rsidRPr="005959AE">
        <w:t>Unterscheidung im Regal, nach...</w:t>
      </w:r>
      <w:bookmarkEnd w:id="1"/>
      <w:r w:rsidRPr="005959AE">
        <w:t xml:space="preserve"> </w:t>
      </w:r>
    </w:p>
    <w:p w14:paraId="75D84830" w14:textId="21432B28" w:rsidR="00925EE3" w:rsidRDefault="00925EE3" w:rsidP="00925EE3">
      <w:pPr>
        <w:pStyle w:val="Beschriftung"/>
        <w:keepNext/>
      </w:pPr>
      <w:bookmarkStart w:id="2" w:name="_Toc98926309"/>
      <w:r>
        <w:t xml:space="preserve">Tabelle </w:t>
      </w:r>
      <w:r w:rsidR="0089202A">
        <w:fldChar w:fldCharType="begin"/>
      </w:r>
      <w:r w:rsidR="0089202A">
        <w:instrText xml:space="preserve"> SEQ Tabelle \* ARABIC </w:instrText>
      </w:r>
      <w:r w:rsidR="0089202A">
        <w:fldChar w:fldCharType="separate"/>
      </w:r>
      <w:r>
        <w:rPr>
          <w:noProof/>
        </w:rPr>
        <w:t>1</w:t>
      </w:r>
      <w:r w:rsidR="0089202A">
        <w:rPr>
          <w:noProof/>
        </w:rPr>
        <w:fldChar w:fldCharType="end"/>
      </w:r>
      <w:r>
        <w:t xml:space="preserve"> Bio</w:t>
      </w:r>
      <w:r w:rsidR="004C0204">
        <w:fldChar w:fldCharType="begin"/>
      </w:r>
      <w:r w:rsidR="004C0204">
        <w:instrText xml:space="preserve"> XE "</w:instrText>
      </w:r>
      <w:r w:rsidR="004C0204" w:rsidRPr="00A47D9E">
        <w:instrText>Bio</w:instrText>
      </w:r>
      <w:r w:rsidR="004C0204">
        <w:instrText xml:space="preserve">" </w:instrText>
      </w:r>
      <w:r w:rsidR="004C0204">
        <w:fldChar w:fldCharType="end"/>
      </w:r>
      <w:r>
        <w:t>- und Konventionell</w:t>
      </w:r>
      <w:bookmarkEnd w:id="2"/>
      <w:r w:rsidR="004C0204">
        <w:fldChar w:fldCharType="begin"/>
      </w:r>
      <w:r w:rsidR="004C0204">
        <w:instrText xml:space="preserve"> XE "</w:instrText>
      </w:r>
      <w:r w:rsidR="004C0204" w:rsidRPr="00FC3940">
        <w:instrText>Konventionell</w:instrText>
      </w:r>
      <w:r w:rsidR="004C0204">
        <w:instrText xml:space="preserve">" </w:instrText>
      </w:r>
      <w:r w:rsidR="004C0204">
        <w:fldChar w:fldCharType="end"/>
      </w:r>
    </w:p>
    <w:tbl>
      <w:tblPr>
        <w:tblW w:w="8356"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4041"/>
        <w:gridCol w:w="4315"/>
      </w:tblGrid>
      <w:tr w:rsidR="006B11B5" w:rsidRPr="0006004C" w14:paraId="0B48A154" w14:textId="77777777" w:rsidTr="006B11B5">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565FF0" w14:textId="27CE9C90" w:rsidR="006B11B5" w:rsidRPr="006B11B5" w:rsidRDefault="006B11B5" w:rsidP="006B11B5">
            <w:pPr>
              <w:spacing w:after="0" w:line="240" w:lineRule="auto"/>
              <w:jc w:val="center"/>
              <w:rPr>
                <w:rFonts w:ascii="Calibri Light" w:eastAsia="Times New Roman" w:hAnsi="Calibri Light" w:cs="Calibri Light"/>
                <w:b/>
                <w:bCs/>
                <w:sz w:val="24"/>
                <w:szCs w:val="24"/>
                <w:lang w:eastAsia="de-DE"/>
              </w:rPr>
            </w:pPr>
            <w:r w:rsidRPr="006B11B5">
              <w:rPr>
                <w:rFonts w:ascii="Calibri Light" w:eastAsia="Times New Roman" w:hAnsi="Calibri Light" w:cs="Calibri Light"/>
                <w:b/>
                <w:bCs/>
                <w:sz w:val="24"/>
                <w:szCs w:val="24"/>
                <w:lang w:eastAsia="de-DE"/>
              </w:rPr>
              <w:t>Bio</w:t>
            </w:r>
            <w:r w:rsidR="004C0204">
              <w:rPr>
                <w:rFonts w:ascii="Calibri Light" w:eastAsia="Times New Roman" w:hAnsi="Calibri Light" w:cs="Calibri Light"/>
                <w:b/>
                <w:bCs/>
                <w:sz w:val="24"/>
                <w:szCs w:val="24"/>
                <w:lang w:eastAsia="de-DE"/>
              </w:rPr>
              <w:fldChar w:fldCharType="begin"/>
            </w:r>
            <w:r w:rsidR="004C0204">
              <w:instrText xml:space="preserve"> XE "</w:instrText>
            </w:r>
            <w:r w:rsidR="004C0204" w:rsidRPr="00A47D9E">
              <w:instrText>Bio</w:instrText>
            </w:r>
            <w:r w:rsidR="004C0204">
              <w:instrText xml:space="preserve">" </w:instrText>
            </w:r>
            <w:r w:rsidR="004C0204">
              <w:rPr>
                <w:rFonts w:ascii="Calibri Light" w:eastAsia="Times New Roman" w:hAnsi="Calibri Light" w:cs="Calibri Light"/>
                <w:b/>
                <w:bCs/>
                <w:sz w:val="24"/>
                <w:szCs w:val="24"/>
                <w:lang w:eastAsia="de-DE"/>
              </w:rPr>
              <w:fldChar w:fldCharType="end"/>
            </w:r>
            <w:r w:rsidRPr="006B11B5">
              <w:rPr>
                <w:rFonts w:ascii="Calibri Light" w:eastAsia="Times New Roman" w:hAnsi="Calibri Light" w:cs="Calibri Light"/>
                <w:b/>
                <w:bCs/>
                <w:sz w:val="24"/>
                <w:szCs w:val="24"/>
                <w:lang w:eastAsia="de-DE"/>
              </w:rPr>
              <w:t xml:space="preserve"> und Konventionell</w:t>
            </w:r>
            <w:r w:rsidR="004C0204">
              <w:rPr>
                <w:rFonts w:ascii="Calibri Light" w:eastAsia="Times New Roman" w:hAnsi="Calibri Light" w:cs="Calibri Light"/>
                <w:b/>
                <w:bCs/>
                <w:sz w:val="24"/>
                <w:szCs w:val="24"/>
                <w:lang w:eastAsia="de-DE"/>
              </w:rPr>
              <w:fldChar w:fldCharType="begin"/>
            </w:r>
            <w:r w:rsidR="004C0204">
              <w:instrText xml:space="preserve"> XE "</w:instrText>
            </w:r>
            <w:r w:rsidR="004C0204" w:rsidRPr="00FC3940">
              <w:instrText>Konventionell</w:instrText>
            </w:r>
            <w:r w:rsidR="004C0204">
              <w:instrText xml:space="preserve">" </w:instrText>
            </w:r>
            <w:r w:rsidR="004C0204">
              <w:rPr>
                <w:rFonts w:ascii="Calibri Light" w:eastAsia="Times New Roman" w:hAnsi="Calibri Light" w:cs="Calibri Light"/>
                <w:b/>
                <w:bCs/>
                <w:sz w:val="24"/>
                <w:szCs w:val="24"/>
                <w:lang w:eastAsia="de-DE"/>
              </w:rPr>
              <w:fldChar w:fldCharType="end"/>
            </w:r>
          </w:p>
        </w:tc>
        <w:tc>
          <w:tcPr>
            <w:tcW w:w="4297" w:type="dxa"/>
            <w:tcBorders>
              <w:top w:val="outset" w:sz="6" w:space="0" w:color="auto"/>
              <w:left w:val="outset" w:sz="6" w:space="0" w:color="auto"/>
              <w:bottom w:val="outset" w:sz="6" w:space="0" w:color="auto"/>
              <w:right w:val="outset" w:sz="6" w:space="0" w:color="auto"/>
            </w:tcBorders>
            <w:vAlign w:val="center"/>
            <w:hideMark/>
          </w:tcPr>
          <w:p w14:paraId="5DAB2F76" w14:textId="1D070BDA" w:rsidR="006B11B5" w:rsidRPr="006B11B5" w:rsidRDefault="006B11B5" w:rsidP="006B11B5">
            <w:pPr>
              <w:spacing w:after="0" w:line="240" w:lineRule="auto"/>
              <w:rPr>
                <w:rFonts w:ascii="Calibri Light" w:eastAsia="Times New Roman" w:hAnsi="Calibri Light" w:cs="Calibri Light"/>
                <w:sz w:val="24"/>
                <w:szCs w:val="24"/>
                <w:lang w:eastAsia="de-DE"/>
              </w:rPr>
            </w:pPr>
            <w:r w:rsidRPr="006B11B5">
              <w:rPr>
                <w:rFonts w:ascii="Calibri Light" w:eastAsia="Times New Roman" w:hAnsi="Calibri Light" w:cs="Calibri Light"/>
                <w:sz w:val="24"/>
                <w:szCs w:val="24"/>
                <w:lang w:eastAsia="de-DE"/>
              </w:rPr>
              <w:t>Bio</w:t>
            </w:r>
            <w:r w:rsidR="004C0204">
              <w:rPr>
                <w:rFonts w:ascii="Calibri Light" w:eastAsia="Times New Roman" w:hAnsi="Calibri Light" w:cs="Calibri Light"/>
                <w:sz w:val="24"/>
                <w:szCs w:val="24"/>
                <w:lang w:eastAsia="de-DE"/>
              </w:rPr>
              <w:fldChar w:fldCharType="begin"/>
            </w:r>
            <w:r w:rsidR="004C0204">
              <w:instrText xml:space="preserve"> XE "</w:instrText>
            </w:r>
            <w:r w:rsidR="004C0204" w:rsidRPr="00A47D9E">
              <w:instrText>Bio</w:instrText>
            </w:r>
            <w:r w:rsidR="004C0204">
              <w:instrText xml:space="preserve">" </w:instrText>
            </w:r>
            <w:r w:rsidR="004C0204">
              <w:rPr>
                <w:rFonts w:ascii="Calibri Light" w:eastAsia="Times New Roman" w:hAnsi="Calibri Light" w:cs="Calibri Light"/>
                <w:sz w:val="24"/>
                <w:szCs w:val="24"/>
                <w:lang w:eastAsia="de-DE"/>
              </w:rPr>
              <w:fldChar w:fldCharType="end"/>
            </w:r>
            <w:r w:rsidRPr="006B11B5">
              <w:rPr>
                <w:rFonts w:ascii="Calibri Light" w:eastAsia="Times New Roman" w:hAnsi="Calibri Light" w:cs="Calibri Light"/>
                <w:sz w:val="24"/>
                <w:szCs w:val="24"/>
                <w:lang w:eastAsia="de-DE"/>
              </w:rPr>
              <w:t>-Milch</w:t>
            </w:r>
            <w:r w:rsidR="00335CF7">
              <w:rPr>
                <w:rFonts w:ascii="Calibri Light" w:eastAsia="Times New Roman" w:hAnsi="Calibri Light" w:cs="Calibri Light"/>
                <w:sz w:val="24"/>
                <w:szCs w:val="24"/>
                <w:lang w:eastAsia="de-DE"/>
              </w:rPr>
              <w:fldChar w:fldCharType="begin"/>
            </w:r>
            <w:r w:rsidR="00335CF7">
              <w:instrText xml:space="preserve"> XE "</w:instrText>
            </w:r>
            <w:r w:rsidR="00335CF7" w:rsidRPr="009A31B9">
              <w:rPr>
                <w:rFonts w:ascii="Calibri Light" w:eastAsia="Times New Roman" w:hAnsi="Calibri Light" w:cs="Calibri Light"/>
                <w:sz w:val="24"/>
                <w:szCs w:val="24"/>
                <w:lang w:eastAsia="de-DE"/>
              </w:rPr>
              <w:instrText>Milch</w:instrText>
            </w:r>
            <w:r w:rsidR="00335CF7" w:rsidRPr="009A31B9">
              <w:rPr>
                <w:rFonts w:ascii="Calibri Light" w:eastAsia="Times New Roman" w:hAnsi="Calibri Light" w:cs="Calibri Light"/>
                <w:sz w:val="24"/>
                <w:szCs w:val="24"/>
              </w:rPr>
              <w:instrText>:</w:instrText>
            </w:r>
            <w:r w:rsidR="00335CF7" w:rsidRPr="009A31B9">
              <w:rPr>
                <w:lang w:val="de-AT"/>
              </w:rPr>
              <w:instrText>Heumilch Rohmilch</w:instrText>
            </w:r>
            <w:r w:rsidR="00335CF7">
              <w:instrText xml:space="preserve">" </w:instrText>
            </w:r>
            <w:r w:rsidR="00335CF7">
              <w:rPr>
                <w:rFonts w:ascii="Calibri Light" w:eastAsia="Times New Roman" w:hAnsi="Calibri Light" w:cs="Calibri Light"/>
                <w:sz w:val="24"/>
                <w:szCs w:val="24"/>
                <w:lang w:eastAsia="de-DE"/>
              </w:rPr>
              <w:fldChar w:fldCharType="end"/>
            </w:r>
            <w:r w:rsidRPr="006B11B5">
              <w:rPr>
                <w:rFonts w:ascii="Calibri Light" w:eastAsia="Times New Roman" w:hAnsi="Calibri Light" w:cs="Calibri Light"/>
                <w:sz w:val="24"/>
                <w:szCs w:val="24"/>
                <w:lang w:eastAsia="de-DE"/>
              </w:rPr>
              <w:t>, konventionell hergestellte Milch</w:t>
            </w:r>
            <w:r w:rsidR="00335CF7">
              <w:rPr>
                <w:rFonts w:ascii="Calibri Light" w:eastAsia="Times New Roman" w:hAnsi="Calibri Light" w:cs="Calibri Light"/>
                <w:sz w:val="24"/>
                <w:szCs w:val="24"/>
                <w:lang w:eastAsia="de-DE"/>
              </w:rPr>
              <w:fldChar w:fldCharType="begin"/>
            </w:r>
            <w:r w:rsidR="00335CF7">
              <w:instrText xml:space="preserve"> XE "</w:instrText>
            </w:r>
            <w:r w:rsidR="00335CF7" w:rsidRPr="009A31B9">
              <w:rPr>
                <w:rFonts w:ascii="Calibri Light" w:eastAsia="Times New Roman" w:hAnsi="Calibri Light" w:cs="Calibri Light"/>
                <w:sz w:val="24"/>
                <w:szCs w:val="24"/>
                <w:lang w:eastAsia="de-DE"/>
              </w:rPr>
              <w:instrText>Milch</w:instrText>
            </w:r>
            <w:r w:rsidR="00335CF7" w:rsidRPr="009A31B9">
              <w:rPr>
                <w:rFonts w:ascii="Calibri Light" w:eastAsia="Times New Roman" w:hAnsi="Calibri Light" w:cs="Calibri Light"/>
                <w:sz w:val="24"/>
                <w:szCs w:val="24"/>
              </w:rPr>
              <w:instrText>:</w:instrText>
            </w:r>
            <w:r w:rsidR="00335CF7" w:rsidRPr="009A31B9">
              <w:rPr>
                <w:lang w:val="de-AT"/>
              </w:rPr>
              <w:instrText>Heumilch Rohmilch</w:instrText>
            </w:r>
            <w:r w:rsidR="00335CF7">
              <w:instrText xml:space="preserve">" </w:instrText>
            </w:r>
            <w:r w:rsidR="00335CF7">
              <w:rPr>
                <w:rFonts w:ascii="Calibri Light" w:eastAsia="Times New Roman" w:hAnsi="Calibri Light" w:cs="Calibri Light"/>
                <w:sz w:val="24"/>
                <w:szCs w:val="24"/>
                <w:lang w:eastAsia="de-DE"/>
              </w:rPr>
              <w:fldChar w:fldCharType="end"/>
            </w:r>
          </w:p>
        </w:tc>
      </w:tr>
      <w:tr w:rsidR="006B11B5" w:rsidRPr="0006004C" w14:paraId="11C82D59" w14:textId="77777777" w:rsidTr="006B11B5">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61D6B9" w14:textId="77777777" w:rsidR="006B11B5" w:rsidRPr="006B11B5" w:rsidRDefault="006B11B5" w:rsidP="006B11B5">
            <w:pPr>
              <w:spacing w:after="0" w:line="240" w:lineRule="auto"/>
              <w:jc w:val="center"/>
              <w:rPr>
                <w:rFonts w:ascii="Calibri Light" w:eastAsia="Times New Roman" w:hAnsi="Calibri Light" w:cs="Calibri Light"/>
                <w:b/>
                <w:bCs/>
                <w:sz w:val="24"/>
                <w:szCs w:val="24"/>
                <w:lang w:eastAsia="de-DE"/>
              </w:rPr>
            </w:pPr>
            <w:r w:rsidRPr="006B11B5">
              <w:rPr>
                <w:rFonts w:ascii="Calibri Light" w:eastAsia="Times New Roman" w:hAnsi="Calibri Light" w:cs="Calibri Light"/>
                <w:b/>
                <w:bCs/>
                <w:sz w:val="24"/>
                <w:szCs w:val="24"/>
                <w:lang w:eastAsia="de-DE"/>
              </w:rPr>
              <w:t>der Fütterung</w:t>
            </w:r>
          </w:p>
        </w:tc>
        <w:tc>
          <w:tcPr>
            <w:tcW w:w="4297" w:type="dxa"/>
            <w:tcBorders>
              <w:top w:val="outset" w:sz="6" w:space="0" w:color="auto"/>
              <w:left w:val="outset" w:sz="6" w:space="0" w:color="auto"/>
              <w:bottom w:val="outset" w:sz="6" w:space="0" w:color="auto"/>
              <w:right w:val="outset" w:sz="6" w:space="0" w:color="auto"/>
            </w:tcBorders>
            <w:vAlign w:val="center"/>
            <w:hideMark/>
          </w:tcPr>
          <w:p w14:paraId="507774C9" w14:textId="7C2A8F54" w:rsidR="006B11B5" w:rsidRPr="006B11B5" w:rsidRDefault="006B11B5" w:rsidP="006B11B5">
            <w:pPr>
              <w:spacing w:after="0" w:line="240" w:lineRule="auto"/>
              <w:rPr>
                <w:rFonts w:ascii="Calibri Light" w:eastAsia="Times New Roman" w:hAnsi="Calibri Light" w:cs="Calibri Light"/>
                <w:sz w:val="24"/>
                <w:szCs w:val="24"/>
                <w:lang w:eastAsia="de-DE"/>
              </w:rPr>
            </w:pPr>
            <w:r w:rsidRPr="0006004C">
              <w:rPr>
                <w:rFonts w:ascii="Calibri Light" w:eastAsia="Times New Roman" w:hAnsi="Calibri Light" w:cs="Calibri Light"/>
                <w:sz w:val="24"/>
                <w:szCs w:val="24"/>
                <w:lang w:eastAsia="de-DE"/>
              </w:rPr>
              <w:t>Heumilch, Wiesenmilch</w:t>
            </w:r>
            <w:r w:rsidR="00D03E9A">
              <w:rPr>
                <w:rFonts w:ascii="Calibri Light" w:eastAsia="Times New Roman" w:hAnsi="Calibri Light" w:cs="Calibri Light"/>
                <w:sz w:val="24"/>
                <w:szCs w:val="24"/>
                <w:lang w:eastAsia="de-DE"/>
              </w:rPr>
              <w:fldChar w:fldCharType="begin"/>
            </w:r>
            <w:r w:rsidR="00D03E9A">
              <w:instrText xml:space="preserve"> XE "</w:instrText>
            </w:r>
            <w:r w:rsidR="00D03E9A" w:rsidRPr="00DF2C37">
              <w:rPr>
                <w:rFonts w:ascii="Calibri Light" w:eastAsia="Times New Roman" w:hAnsi="Calibri Light" w:cs="Calibri Light"/>
                <w:sz w:val="24"/>
                <w:szCs w:val="24"/>
                <w:lang w:eastAsia="de-DE"/>
              </w:rPr>
              <w:instrText>Wiesenmilch</w:instrText>
            </w:r>
            <w:r w:rsidR="00D03E9A">
              <w:instrText xml:space="preserve">" </w:instrText>
            </w:r>
            <w:r w:rsidR="00D03E9A">
              <w:rPr>
                <w:rFonts w:ascii="Calibri Light" w:eastAsia="Times New Roman" w:hAnsi="Calibri Light" w:cs="Calibri Light"/>
                <w:sz w:val="24"/>
                <w:szCs w:val="24"/>
                <w:lang w:eastAsia="de-DE"/>
              </w:rPr>
              <w:fldChar w:fldCharType="end"/>
            </w:r>
            <w:r w:rsidRPr="0006004C">
              <w:rPr>
                <w:rFonts w:ascii="Calibri Light" w:eastAsia="Times New Roman" w:hAnsi="Calibri Light" w:cs="Calibri Light"/>
                <w:sz w:val="24"/>
                <w:szCs w:val="24"/>
                <w:lang w:eastAsia="de-DE"/>
              </w:rPr>
              <w:t>, Weidemilch</w:t>
            </w:r>
            <w:r w:rsidRPr="006B11B5">
              <w:rPr>
                <w:rFonts w:ascii="Calibri Light" w:eastAsia="Times New Roman" w:hAnsi="Calibri Light" w:cs="Calibri Light"/>
                <w:sz w:val="24"/>
                <w:szCs w:val="24"/>
                <w:lang w:eastAsia="de-DE"/>
              </w:rPr>
              <w:t>, Milch</w:t>
            </w:r>
            <w:r w:rsidR="00335CF7">
              <w:rPr>
                <w:rFonts w:ascii="Calibri Light" w:eastAsia="Times New Roman" w:hAnsi="Calibri Light" w:cs="Calibri Light"/>
                <w:sz w:val="24"/>
                <w:szCs w:val="24"/>
                <w:lang w:eastAsia="de-DE"/>
              </w:rPr>
              <w:fldChar w:fldCharType="begin"/>
            </w:r>
            <w:r w:rsidR="00335CF7">
              <w:instrText xml:space="preserve"> XE "</w:instrText>
            </w:r>
            <w:r w:rsidR="00335CF7" w:rsidRPr="009A31B9">
              <w:rPr>
                <w:rFonts w:ascii="Calibri Light" w:eastAsia="Times New Roman" w:hAnsi="Calibri Light" w:cs="Calibri Light"/>
                <w:sz w:val="24"/>
                <w:szCs w:val="24"/>
                <w:lang w:eastAsia="de-DE"/>
              </w:rPr>
              <w:instrText>Milch</w:instrText>
            </w:r>
            <w:r w:rsidR="00335CF7" w:rsidRPr="009A31B9">
              <w:rPr>
                <w:rFonts w:ascii="Calibri Light" w:eastAsia="Times New Roman" w:hAnsi="Calibri Light" w:cs="Calibri Light"/>
                <w:sz w:val="24"/>
                <w:szCs w:val="24"/>
              </w:rPr>
              <w:instrText>:</w:instrText>
            </w:r>
            <w:r w:rsidR="00335CF7" w:rsidRPr="009A31B9">
              <w:rPr>
                <w:lang w:val="de-AT"/>
              </w:rPr>
              <w:instrText>Heumilch Rohmilch</w:instrText>
            </w:r>
            <w:r w:rsidR="00335CF7">
              <w:instrText xml:space="preserve">" </w:instrText>
            </w:r>
            <w:r w:rsidR="00335CF7">
              <w:rPr>
                <w:rFonts w:ascii="Calibri Light" w:eastAsia="Times New Roman" w:hAnsi="Calibri Light" w:cs="Calibri Light"/>
                <w:sz w:val="24"/>
                <w:szCs w:val="24"/>
                <w:lang w:eastAsia="de-DE"/>
              </w:rPr>
              <w:fldChar w:fldCharType="end"/>
            </w:r>
            <w:r w:rsidRPr="006B11B5">
              <w:rPr>
                <w:rFonts w:ascii="Calibri Light" w:eastAsia="Times New Roman" w:hAnsi="Calibri Light" w:cs="Calibri Light"/>
                <w:sz w:val="24"/>
                <w:szCs w:val="24"/>
                <w:lang w:eastAsia="de-DE"/>
              </w:rPr>
              <w:t xml:space="preserve"> ohne Angabe zum Futter</w:t>
            </w:r>
          </w:p>
        </w:tc>
      </w:tr>
      <w:tr w:rsidR="006B11B5" w:rsidRPr="0006004C" w14:paraId="748A9881" w14:textId="77777777" w:rsidTr="006B11B5">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805924" w14:textId="4321760C" w:rsidR="006B11B5" w:rsidRPr="006B11B5" w:rsidRDefault="006B11B5" w:rsidP="006B11B5">
            <w:pPr>
              <w:spacing w:after="0" w:line="240" w:lineRule="auto"/>
              <w:jc w:val="center"/>
              <w:rPr>
                <w:rFonts w:ascii="Calibri Light" w:eastAsia="Times New Roman" w:hAnsi="Calibri Light" w:cs="Calibri Light"/>
                <w:b/>
                <w:bCs/>
                <w:sz w:val="24"/>
                <w:szCs w:val="24"/>
                <w:lang w:eastAsia="de-DE"/>
              </w:rPr>
            </w:pPr>
            <w:r w:rsidRPr="006B11B5">
              <w:rPr>
                <w:rFonts w:ascii="Calibri Light" w:eastAsia="Times New Roman" w:hAnsi="Calibri Light" w:cs="Calibri Light"/>
                <w:b/>
                <w:bCs/>
                <w:sz w:val="24"/>
                <w:szCs w:val="24"/>
                <w:lang w:eastAsia="de-DE"/>
              </w:rPr>
              <w:t>der Wärmebehandlung</w:t>
            </w:r>
            <w:r w:rsidR="00335CF7">
              <w:rPr>
                <w:rFonts w:ascii="Calibri Light" w:eastAsia="Times New Roman" w:hAnsi="Calibri Light" w:cs="Calibri Light"/>
                <w:b/>
                <w:bCs/>
                <w:sz w:val="24"/>
                <w:szCs w:val="24"/>
                <w:lang w:eastAsia="de-DE"/>
              </w:rPr>
              <w:fldChar w:fldCharType="begin"/>
            </w:r>
            <w:r w:rsidR="00335CF7">
              <w:instrText xml:space="preserve"> XE "</w:instrText>
            </w:r>
            <w:r w:rsidR="00335CF7" w:rsidRPr="00AA5A13">
              <w:rPr>
                <w:rFonts w:ascii="Calibri Light" w:eastAsia="Times New Roman" w:hAnsi="Calibri Light" w:cs="Calibri Light"/>
                <w:b/>
                <w:bCs/>
                <w:sz w:val="24"/>
                <w:szCs w:val="24"/>
                <w:lang w:eastAsia="de-DE"/>
              </w:rPr>
              <w:instrText>Wärmebehandlung</w:instrText>
            </w:r>
            <w:r w:rsidR="00335CF7">
              <w:instrText xml:space="preserve">" </w:instrText>
            </w:r>
            <w:r w:rsidR="00335CF7">
              <w:rPr>
                <w:rFonts w:ascii="Calibri Light" w:eastAsia="Times New Roman" w:hAnsi="Calibri Light" w:cs="Calibri Light"/>
                <w:b/>
                <w:bCs/>
                <w:sz w:val="24"/>
                <w:szCs w:val="24"/>
                <w:lang w:eastAsia="de-DE"/>
              </w:rPr>
              <w:fldChar w:fldCharType="end"/>
            </w:r>
            <w:r w:rsidRPr="006B11B5">
              <w:rPr>
                <w:rFonts w:ascii="Calibri Light" w:eastAsia="Times New Roman" w:hAnsi="Calibri Light" w:cs="Calibri Light"/>
                <w:b/>
                <w:bCs/>
                <w:sz w:val="24"/>
                <w:szCs w:val="24"/>
                <w:lang w:eastAsia="de-DE"/>
              </w:rPr>
              <w:t xml:space="preserve"> und Haltbarkeit</w:t>
            </w:r>
          </w:p>
        </w:tc>
        <w:tc>
          <w:tcPr>
            <w:tcW w:w="4297" w:type="dxa"/>
            <w:tcBorders>
              <w:top w:val="outset" w:sz="6" w:space="0" w:color="auto"/>
              <w:left w:val="outset" w:sz="6" w:space="0" w:color="auto"/>
              <w:bottom w:val="outset" w:sz="6" w:space="0" w:color="auto"/>
              <w:right w:val="outset" w:sz="6" w:space="0" w:color="auto"/>
            </w:tcBorders>
            <w:vAlign w:val="center"/>
            <w:hideMark/>
          </w:tcPr>
          <w:p w14:paraId="21E8A18E" w14:textId="584C3704" w:rsidR="006B11B5" w:rsidRPr="006B11B5" w:rsidRDefault="006B11B5" w:rsidP="006B11B5">
            <w:pPr>
              <w:spacing w:before="100" w:beforeAutospacing="1" w:after="100" w:afterAutospacing="1" w:line="240" w:lineRule="auto"/>
              <w:rPr>
                <w:rFonts w:ascii="Calibri Light" w:eastAsia="Times New Roman" w:hAnsi="Calibri Light" w:cs="Calibri Light"/>
                <w:sz w:val="24"/>
                <w:szCs w:val="24"/>
                <w:lang w:eastAsia="de-DE"/>
              </w:rPr>
            </w:pPr>
            <w:r w:rsidRPr="0006004C">
              <w:rPr>
                <w:rFonts w:ascii="Calibri Light" w:eastAsia="Times New Roman" w:hAnsi="Calibri Light" w:cs="Calibri Light"/>
                <w:sz w:val="24"/>
                <w:szCs w:val="24"/>
                <w:lang w:eastAsia="de-DE"/>
              </w:rPr>
              <w:t>Rohmilch, Frischmilch, Länger-Frisch-Milch</w:t>
            </w:r>
            <w:r w:rsidR="00335CF7">
              <w:rPr>
                <w:rFonts w:ascii="Calibri Light" w:eastAsia="Times New Roman" w:hAnsi="Calibri Light" w:cs="Calibri Light"/>
                <w:sz w:val="24"/>
                <w:szCs w:val="24"/>
                <w:lang w:eastAsia="de-DE"/>
              </w:rPr>
              <w:fldChar w:fldCharType="begin"/>
            </w:r>
            <w:r w:rsidR="00335CF7">
              <w:instrText xml:space="preserve"> XE "</w:instrText>
            </w:r>
            <w:r w:rsidR="00335CF7" w:rsidRPr="009A31B9">
              <w:rPr>
                <w:rFonts w:ascii="Calibri Light" w:eastAsia="Times New Roman" w:hAnsi="Calibri Light" w:cs="Calibri Light"/>
                <w:sz w:val="24"/>
                <w:szCs w:val="24"/>
                <w:lang w:eastAsia="de-DE"/>
              </w:rPr>
              <w:instrText>Milch</w:instrText>
            </w:r>
            <w:r w:rsidR="00335CF7" w:rsidRPr="009A31B9">
              <w:rPr>
                <w:rFonts w:ascii="Calibri Light" w:eastAsia="Times New Roman" w:hAnsi="Calibri Light" w:cs="Calibri Light"/>
                <w:sz w:val="24"/>
                <w:szCs w:val="24"/>
              </w:rPr>
              <w:instrText>:</w:instrText>
            </w:r>
            <w:r w:rsidR="00335CF7" w:rsidRPr="009A31B9">
              <w:rPr>
                <w:lang w:val="de-AT"/>
              </w:rPr>
              <w:instrText>Heumilch Rohmilch</w:instrText>
            </w:r>
            <w:r w:rsidR="00335CF7">
              <w:instrText xml:space="preserve">" </w:instrText>
            </w:r>
            <w:r w:rsidR="00335CF7">
              <w:rPr>
                <w:rFonts w:ascii="Calibri Light" w:eastAsia="Times New Roman" w:hAnsi="Calibri Light" w:cs="Calibri Light"/>
                <w:sz w:val="24"/>
                <w:szCs w:val="24"/>
                <w:lang w:eastAsia="de-DE"/>
              </w:rPr>
              <w:fldChar w:fldCharType="end"/>
            </w:r>
            <w:r w:rsidRPr="0006004C">
              <w:rPr>
                <w:rFonts w:ascii="Calibri Light" w:eastAsia="Times New Roman" w:hAnsi="Calibri Light" w:cs="Calibri Light"/>
                <w:sz w:val="24"/>
                <w:szCs w:val="24"/>
                <w:lang w:eastAsia="de-DE"/>
              </w:rPr>
              <w:t>, Haltbarmilch</w:t>
            </w:r>
          </w:p>
        </w:tc>
      </w:tr>
      <w:tr w:rsidR="006B11B5" w:rsidRPr="0006004C" w14:paraId="13F49B96" w14:textId="77777777" w:rsidTr="006B11B5">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09777D" w14:textId="77777777" w:rsidR="006B11B5" w:rsidRPr="006B11B5" w:rsidRDefault="006B11B5" w:rsidP="006B11B5">
            <w:pPr>
              <w:spacing w:after="0" w:line="240" w:lineRule="auto"/>
              <w:jc w:val="center"/>
              <w:rPr>
                <w:rFonts w:ascii="Calibri Light" w:eastAsia="Times New Roman" w:hAnsi="Calibri Light" w:cs="Calibri Light"/>
                <w:b/>
                <w:bCs/>
                <w:sz w:val="24"/>
                <w:szCs w:val="24"/>
                <w:lang w:eastAsia="de-DE"/>
              </w:rPr>
            </w:pPr>
            <w:r w:rsidRPr="006B11B5">
              <w:rPr>
                <w:rFonts w:ascii="Calibri Light" w:eastAsia="Times New Roman" w:hAnsi="Calibri Light" w:cs="Calibri Light"/>
                <w:b/>
                <w:bCs/>
                <w:sz w:val="24"/>
                <w:szCs w:val="24"/>
                <w:lang w:eastAsia="de-DE"/>
              </w:rPr>
              <w:t>dem Fettgehalt</w:t>
            </w:r>
          </w:p>
        </w:tc>
        <w:tc>
          <w:tcPr>
            <w:tcW w:w="4297" w:type="dxa"/>
            <w:tcBorders>
              <w:top w:val="outset" w:sz="6" w:space="0" w:color="auto"/>
              <w:left w:val="outset" w:sz="6" w:space="0" w:color="auto"/>
              <w:bottom w:val="outset" w:sz="6" w:space="0" w:color="auto"/>
              <w:right w:val="outset" w:sz="6" w:space="0" w:color="auto"/>
            </w:tcBorders>
            <w:vAlign w:val="center"/>
            <w:hideMark/>
          </w:tcPr>
          <w:p w14:paraId="7A39BC2A" w14:textId="25065CF0" w:rsidR="006B11B5" w:rsidRPr="006B11B5" w:rsidRDefault="006B11B5" w:rsidP="006B11B5">
            <w:pPr>
              <w:spacing w:before="100" w:beforeAutospacing="1" w:after="100" w:afterAutospacing="1" w:line="240" w:lineRule="auto"/>
              <w:rPr>
                <w:rFonts w:ascii="Calibri Light" w:eastAsia="Times New Roman" w:hAnsi="Calibri Light" w:cs="Calibri Light"/>
                <w:sz w:val="24"/>
                <w:szCs w:val="24"/>
                <w:lang w:eastAsia="de-DE"/>
              </w:rPr>
            </w:pPr>
            <w:r w:rsidRPr="0006004C">
              <w:rPr>
                <w:rFonts w:ascii="Calibri Light" w:eastAsia="Times New Roman" w:hAnsi="Calibri Light" w:cs="Calibri Light"/>
                <w:sz w:val="24"/>
                <w:szCs w:val="24"/>
                <w:lang w:eastAsia="de-DE"/>
              </w:rPr>
              <w:t>Vollmilch Extra</w:t>
            </w:r>
            <w:r w:rsidR="00674714">
              <w:rPr>
                <w:rFonts w:ascii="Calibri Light" w:eastAsia="Times New Roman" w:hAnsi="Calibri Light" w:cs="Calibri Light"/>
                <w:sz w:val="24"/>
                <w:szCs w:val="24"/>
                <w:lang w:eastAsia="de-DE"/>
              </w:rPr>
              <w:t xml:space="preserve">, </w:t>
            </w:r>
            <w:proofErr w:type="spellStart"/>
            <w:r w:rsidRPr="006B11B5">
              <w:rPr>
                <w:rFonts w:ascii="Calibri Light" w:eastAsia="Times New Roman" w:hAnsi="Calibri Light" w:cs="Calibri Light"/>
                <w:sz w:val="24"/>
                <w:szCs w:val="24"/>
                <w:lang w:eastAsia="de-DE"/>
              </w:rPr>
              <w:t>Mit</w:t>
            </w:r>
            <w:proofErr w:type="spellEnd"/>
            <w:r w:rsidRPr="006B11B5">
              <w:rPr>
                <w:rFonts w:ascii="Calibri Light" w:eastAsia="Times New Roman" w:hAnsi="Calibri Light" w:cs="Calibri Light"/>
                <w:sz w:val="24"/>
                <w:szCs w:val="24"/>
                <w:lang w:eastAsia="de-DE"/>
              </w:rPr>
              <w:t xml:space="preserve"> natürlichem Fettgehalt, </w:t>
            </w:r>
            <w:r w:rsidRPr="0006004C">
              <w:rPr>
                <w:rFonts w:ascii="Calibri Light" w:eastAsia="Times New Roman" w:hAnsi="Calibri Light" w:cs="Calibri Light"/>
                <w:sz w:val="24"/>
                <w:szCs w:val="24"/>
                <w:lang w:eastAsia="de-DE"/>
              </w:rPr>
              <w:t>Vollmilch</w:t>
            </w:r>
            <w:r w:rsidRPr="006B11B5">
              <w:rPr>
                <w:rFonts w:ascii="Calibri Light" w:eastAsia="Times New Roman" w:hAnsi="Calibri Light" w:cs="Calibri Light"/>
                <w:sz w:val="24"/>
                <w:szCs w:val="24"/>
                <w:lang w:eastAsia="de-DE"/>
              </w:rPr>
              <w:t>, </w:t>
            </w:r>
            <w:r w:rsidRPr="0006004C">
              <w:rPr>
                <w:rFonts w:ascii="Calibri Light" w:eastAsia="Times New Roman" w:hAnsi="Calibri Light" w:cs="Calibri Light"/>
                <w:sz w:val="24"/>
                <w:szCs w:val="24"/>
                <w:lang w:eastAsia="de-DE"/>
              </w:rPr>
              <w:t>Fettarme Milch</w:t>
            </w:r>
            <w:r w:rsidR="00335CF7">
              <w:rPr>
                <w:rFonts w:ascii="Calibri Light" w:eastAsia="Times New Roman" w:hAnsi="Calibri Light" w:cs="Calibri Light"/>
                <w:sz w:val="24"/>
                <w:szCs w:val="24"/>
                <w:lang w:eastAsia="de-DE"/>
              </w:rPr>
              <w:fldChar w:fldCharType="begin"/>
            </w:r>
            <w:r w:rsidR="00335CF7">
              <w:instrText xml:space="preserve"> XE "</w:instrText>
            </w:r>
            <w:r w:rsidR="00335CF7" w:rsidRPr="009A31B9">
              <w:rPr>
                <w:rFonts w:ascii="Calibri Light" w:eastAsia="Times New Roman" w:hAnsi="Calibri Light" w:cs="Calibri Light"/>
                <w:sz w:val="24"/>
                <w:szCs w:val="24"/>
                <w:lang w:eastAsia="de-DE"/>
              </w:rPr>
              <w:instrText>Milch</w:instrText>
            </w:r>
            <w:r w:rsidR="00335CF7" w:rsidRPr="009A31B9">
              <w:rPr>
                <w:rFonts w:ascii="Calibri Light" w:eastAsia="Times New Roman" w:hAnsi="Calibri Light" w:cs="Calibri Light"/>
                <w:sz w:val="24"/>
                <w:szCs w:val="24"/>
              </w:rPr>
              <w:instrText>:</w:instrText>
            </w:r>
            <w:r w:rsidR="00335CF7" w:rsidRPr="009A31B9">
              <w:rPr>
                <w:lang w:val="de-AT"/>
              </w:rPr>
              <w:instrText>Heumilch Rohmilch</w:instrText>
            </w:r>
            <w:r w:rsidR="00335CF7">
              <w:instrText xml:space="preserve">" </w:instrText>
            </w:r>
            <w:r w:rsidR="00335CF7">
              <w:rPr>
                <w:rFonts w:ascii="Calibri Light" w:eastAsia="Times New Roman" w:hAnsi="Calibri Light" w:cs="Calibri Light"/>
                <w:sz w:val="24"/>
                <w:szCs w:val="24"/>
                <w:lang w:eastAsia="de-DE"/>
              </w:rPr>
              <w:fldChar w:fldCharType="end"/>
            </w:r>
            <w:r w:rsidRPr="006B11B5">
              <w:rPr>
                <w:rFonts w:ascii="Calibri Light" w:eastAsia="Times New Roman" w:hAnsi="Calibri Light" w:cs="Calibri Light"/>
                <w:sz w:val="24"/>
                <w:szCs w:val="24"/>
                <w:lang w:eastAsia="de-DE"/>
              </w:rPr>
              <w:t>, </w:t>
            </w:r>
            <w:r w:rsidRPr="0006004C">
              <w:rPr>
                <w:rFonts w:ascii="Calibri Light" w:eastAsia="Times New Roman" w:hAnsi="Calibri Light" w:cs="Calibri Light"/>
                <w:sz w:val="24"/>
                <w:szCs w:val="24"/>
                <w:lang w:eastAsia="de-DE"/>
              </w:rPr>
              <w:t>Magermilch</w:t>
            </w:r>
          </w:p>
        </w:tc>
      </w:tr>
      <w:tr w:rsidR="006B11B5" w:rsidRPr="0006004C" w14:paraId="407C6FD7" w14:textId="77777777" w:rsidTr="006B11B5">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017494" w14:textId="77777777" w:rsidR="006B11B5" w:rsidRPr="006B11B5" w:rsidRDefault="006B11B5" w:rsidP="006B11B5">
            <w:pPr>
              <w:spacing w:after="0" w:line="240" w:lineRule="auto"/>
              <w:jc w:val="center"/>
              <w:rPr>
                <w:rFonts w:ascii="Calibri Light" w:eastAsia="Times New Roman" w:hAnsi="Calibri Light" w:cs="Calibri Light"/>
                <w:b/>
                <w:bCs/>
                <w:sz w:val="24"/>
                <w:szCs w:val="24"/>
                <w:lang w:eastAsia="de-DE"/>
              </w:rPr>
            </w:pPr>
            <w:r w:rsidRPr="006B11B5">
              <w:rPr>
                <w:rFonts w:ascii="Calibri Light" w:eastAsia="Times New Roman" w:hAnsi="Calibri Light" w:cs="Calibri Light"/>
                <w:b/>
                <w:bCs/>
                <w:sz w:val="24"/>
                <w:szCs w:val="24"/>
                <w:lang w:eastAsia="de-DE"/>
              </w:rPr>
              <w:t>der Art des Eiweißes</w:t>
            </w:r>
          </w:p>
        </w:tc>
        <w:tc>
          <w:tcPr>
            <w:tcW w:w="4297" w:type="dxa"/>
            <w:tcBorders>
              <w:top w:val="outset" w:sz="6" w:space="0" w:color="auto"/>
              <w:left w:val="outset" w:sz="6" w:space="0" w:color="auto"/>
              <w:bottom w:val="outset" w:sz="6" w:space="0" w:color="auto"/>
              <w:right w:val="outset" w:sz="6" w:space="0" w:color="auto"/>
            </w:tcBorders>
            <w:vAlign w:val="center"/>
            <w:hideMark/>
          </w:tcPr>
          <w:p w14:paraId="14E21641" w14:textId="0B0FC6B0" w:rsidR="006B11B5" w:rsidRPr="006B11B5" w:rsidRDefault="006B11B5" w:rsidP="006B11B5">
            <w:pPr>
              <w:spacing w:after="0" w:line="240" w:lineRule="auto"/>
              <w:rPr>
                <w:rFonts w:ascii="Calibri Light" w:eastAsia="Times New Roman" w:hAnsi="Calibri Light" w:cs="Calibri Light"/>
                <w:sz w:val="24"/>
                <w:szCs w:val="24"/>
                <w:lang w:eastAsia="de-DE"/>
              </w:rPr>
            </w:pPr>
            <w:r w:rsidRPr="006B11B5">
              <w:rPr>
                <w:rFonts w:ascii="Calibri Light" w:eastAsia="Times New Roman" w:hAnsi="Calibri Light" w:cs="Calibri Light"/>
                <w:sz w:val="24"/>
                <w:szCs w:val="24"/>
                <w:lang w:eastAsia="de-DE"/>
              </w:rPr>
              <w:t>A2-Milch</w:t>
            </w:r>
            <w:r w:rsidR="00335CF7">
              <w:rPr>
                <w:rFonts w:ascii="Calibri Light" w:eastAsia="Times New Roman" w:hAnsi="Calibri Light" w:cs="Calibri Light"/>
                <w:sz w:val="24"/>
                <w:szCs w:val="24"/>
                <w:lang w:eastAsia="de-DE"/>
              </w:rPr>
              <w:fldChar w:fldCharType="begin"/>
            </w:r>
            <w:r w:rsidR="00335CF7">
              <w:instrText xml:space="preserve"> XE "</w:instrText>
            </w:r>
            <w:r w:rsidR="00335CF7" w:rsidRPr="009A31B9">
              <w:rPr>
                <w:rFonts w:ascii="Calibri Light" w:eastAsia="Times New Roman" w:hAnsi="Calibri Light" w:cs="Calibri Light"/>
                <w:sz w:val="24"/>
                <w:szCs w:val="24"/>
                <w:lang w:eastAsia="de-DE"/>
              </w:rPr>
              <w:instrText>Milch</w:instrText>
            </w:r>
            <w:r w:rsidR="00335CF7" w:rsidRPr="009A31B9">
              <w:rPr>
                <w:rFonts w:ascii="Calibri Light" w:eastAsia="Times New Roman" w:hAnsi="Calibri Light" w:cs="Calibri Light"/>
                <w:sz w:val="24"/>
                <w:szCs w:val="24"/>
              </w:rPr>
              <w:instrText>:</w:instrText>
            </w:r>
            <w:r w:rsidR="00335CF7" w:rsidRPr="009A31B9">
              <w:rPr>
                <w:lang w:val="de-AT"/>
              </w:rPr>
              <w:instrText>Heumilch Rohmilch</w:instrText>
            </w:r>
            <w:r w:rsidR="00335CF7">
              <w:instrText xml:space="preserve">" </w:instrText>
            </w:r>
            <w:r w:rsidR="00335CF7">
              <w:rPr>
                <w:rFonts w:ascii="Calibri Light" w:eastAsia="Times New Roman" w:hAnsi="Calibri Light" w:cs="Calibri Light"/>
                <w:sz w:val="24"/>
                <w:szCs w:val="24"/>
                <w:lang w:eastAsia="de-DE"/>
              </w:rPr>
              <w:fldChar w:fldCharType="end"/>
            </w:r>
          </w:p>
        </w:tc>
      </w:tr>
    </w:tbl>
    <w:p w14:paraId="00DB55BD" w14:textId="549757B1" w:rsidR="006B11B5" w:rsidRPr="006B11B5" w:rsidRDefault="006B11B5" w:rsidP="006B11B5">
      <w:pPr>
        <w:spacing w:before="100" w:beforeAutospacing="1" w:after="100" w:afterAutospacing="1" w:line="240" w:lineRule="auto"/>
        <w:rPr>
          <w:rFonts w:ascii="Calibri Light" w:eastAsia="Times New Roman" w:hAnsi="Calibri Light" w:cs="Calibri Light"/>
          <w:sz w:val="24"/>
          <w:szCs w:val="24"/>
          <w:lang w:eastAsia="de-DE"/>
        </w:rPr>
      </w:pPr>
      <w:r w:rsidRPr="006B11B5">
        <w:rPr>
          <w:rFonts w:ascii="Calibri Light" w:eastAsia="Times New Roman" w:hAnsi="Calibri Light" w:cs="Calibri Light"/>
          <w:sz w:val="24"/>
          <w:szCs w:val="24"/>
          <w:lang w:eastAsia="de-DE"/>
        </w:rPr>
        <w:br/>
        <w:t xml:space="preserve">Viele der Milchsorten sind auch laktosefrei erhältlich. Außerdem gibt es eine Reihe von </w:t>
      </w:r>
      <w:r w:rsidRPr="0006004C">
        <w:rPr>
          <w:rFonts w:ascii="Calibri Light" w:eastAsia="Times New Roman" w:hAnsi="Calibri Light" w:cs="Calibri Light"/>
          <w:sz w:val="24"/>
          <w:szCs w:val="24"/>
          <w:lang w:eastAsia="de-DE"/>
        </w:rPr>
        <w:t>Gütesiegeln</w:t>
      </w:r>
      <w:r w:rsidRPr="006B11B5">
        <w:rPr>
          <w:rFonts w:ascii="Calibri Light" w:eastAsia="Times New Roman" w:hAnsi="Calibri Light" w:cs="Calibri Light"/>
          <w:sz w:val="24"/>
          <w:szCs w:val="24"/>
          <w:lang w:eastAsia="de-DE"/>
        </w:rPr>
        <w:t>, mit denen Milch</w:t>
      </w:r>
      <w:r w:rsidR="00335CF7">
        <w:rPr>
          <w:rFonts w:ascii="Calibri Light" w:eastAsia="Times New Roman" w:hAnsi="Calibri Light" w:cs="Calibri Light"/>
          <w:sz w:val="24"/>
          <w:szCs w:val="24"/>
          <w:lang w:eastAsia="de-DE"/>
        </w:rPr>
        <w:fldChar w:fldCharType="begin"/>
      </w:r>
      <w:r w:rsidR="00335CF7">
        <w:instrText xml:space="preserve"> XE "</w:instrText>
      </w:r>
      <w:r w:rsidR="00335CF7" w:rsidRPr="009A31B9">
        <w:rPr>
          <w:rFonts w:ascii="Calibri Light" w:eastAsia="Times New Roman" w:hAnsi="Calibri Light" w:cs="Calibri Light"/>
          <w:sz w:val="24"/>
          <w:szCs w:val="24"/>
          <w:lang w:eastAsia="de-DE"/>
        </w:rPr>
        <w:instrText>Milch</w:instrText>
      </w:r>
      <w:r w:rsidR="00335CF7" w:rsidRPr="009A31B9">
        <w:rPr>
          <w:rFonts w:ascii="Calibri Light" w:eastAsia="Times New Roman" w:hAnsi="Calibri Light" w:cs="Calibri Light"/>
          <w:sz w:val="24"/>
          <w:szCs w:val="24"/>
        </w:rPr>
        <w:instrText>:</w:instrText>
      </w:r>
      <w:r w:rsidR="00335CF7" w:rsidRPr="009A31B9">
        <w:rPr>
          <w:lang w:val="de-AT"/>
        </w:rPr>
        <w:instrText>Heumilch Rohmilch</w:instrText>
      </w:r>
      <w:r w:rsidR="00335CF7">
        <w:instrText xml:space="preserve">" </w:instrText>
      </w:r>
      <w:r w:rsidR="00335CF7">
        <w:rPr>
          <w:rFonts w:ascii="Calibri Light" w:eastAsia="Times New Roman" w:hAnsi="Calibri Light" w:cs="Calibri Light"/>
          <w:sz w:val="24"/>
          <w:szCs w:val="24"/>
          <w:lang w:eastAsia="de-DE"/>
        </w:rPr>
        <w:fldChar w:fldCharType="end"/>
      </w:r>
      <w:r w:rsidRPr="006B11B5">
        <w:rPr>
          <w:rFonts w:ascii="Calibri Light" w:eastAsia="Times New Roman" w:hAnsi="Calibri Light" w:cs="Calibri Light"/>
          <w:sz w:val="24"/>
          <w:szCs w:val="24"/>
          <w:lang w:eastAsia="de-DE"/>
        </w:rPr>
        <w:t xml:space="preserve"> gekennzeichnet sein kann.</w:t>
      </w:r>
    </w:p>
    <w:p w14:paraId="7974E3D6" w14:textId="3EC7417A" w:rsidR="006B11B5" w:rsidRPr="005959AE" w:rsidRDefault="006B11B5" w:rsidP="005756D0">
      <w:pPr>
        <w:pStyle w:val="berschrift2"/>
      </w:pPr>
      <w:bookmarkStart w:id="3" w:name="_Toc98926032"/>
      <w:r w:rsidRPr="005959AE">
        <w:t>Bio</w:t>
      </w:r>
      <w:r w:rsidR="004C0204">
        <w:fldChar w:fldCharType="begin"/>
      </w:r>
      <w:r w:rsidR="004C0204">
        <w:instrText xml:space="preserve"> XE "</w:instrText>
      </w:r>
      <w:r w:rsidR="004C0204" w:rsidRPr="00A47D9E">
        <w:instrText>Bio</w:instrText>
      </w:r>
      <w:r w:rsidR="004C0204">
        <w:instrText xml:space="preserve">" </w:instrText>
      </w:r>
      <w:r w:rsidR="004C0204">
        <w:fldChar w:fldCharType="end"/>
      </w:r>
      <w:r w:rsidRPr="005959AE">
        <w:t>-Milch</w:t>
      </w:r>
      <w:bookmarkEnd w:id="3"/>
      <w:r w:rsidR="00335CF7">
        <w:fldChar w:fldCharType="begin"/>
      </w:r>
      <w:r w:rsidR="00335CF7">
        <w:instrText xml:space="preserve"> XE "</w:instrText>
      </w:r>
      <w:r w:rsidR="00335CF7" w:rsidRPr="009A31B9">
        <w:rPr>
          <w:rFonts w:ascii="Calibri Light" w:hAnsi="Calibri Light" w:cs="Calibri Light"/>
          <w:sz w:val="24"/>
          <w:szCs w:val="24"/>
        </w:rPr>
        <w:instrText>Milch:</w:instrText>
      </w:r>
      <w:r w:rsidR="00335CF7" w:rsidRPr="009A31B9">
        <w:rPr>
          <w:lang w:val="de-AT"/>
        </w:rPr>
        <w:instrText>Heumilch Rohmilch</w:instrText>
      </w:r>
      <w:r w:rsidR="00335CF7">
        <w:instrText xml:space="preserve">" </w:instrText>
      </w:r>
      <w:r w:rsidR="00335CF7">
        <w:fldChar w:fldCharType="end"/>
      </w:r>
      <w:r w:rsidRPr="005959AE">
        <w:t xml:space="preserve"> </w:t>
      </w:r>
    </w:p>
    <w:p w14:paraId="14558115" w14:textId="65613917" w:rsidR="006B11B5" w:rsidRPr="0006004C" w:rsidRDefault="006B11B5" w:rsidP="006B11B5">
      <w:pPr>
        <w:spacing w:before="100" w:beforeAutospacing="1" w:after="100" w:afterAutospacing="1" w:line="240" w:lineRule="auto"/>
        <w:rPr>
          <w:rFonts w:ascii="Calibri Light" w:eastAsia="Times New Roman" w:hAnsi="Calibri Light" w:cs="Calibri Light"/>
          <w:sz w:val="24"/>
          <w:szCs w:val="24"/>
          <w:lang w:eastAsia="de-DE"/>
        </w:rPr>
      </w:pPr>
      <w:r w:rsidRPr="0006004C">
        <w:rPr>
          <w:rFonts w:ascii="Calibri Light" w:eastAsia="Times New Roman" w:hAnsi="Calibri Light" w:cs="Calibri Light"/>
          <w:sz w:val="24"/>
          <w:szCs w:val="24"/>
          <w:lang w:eastAsia="de-DE"/>
        </w:rPr>
        <w:t>"Bio</w:t>
      </w:r>
      <w:r w:rsidR="004C0204">
        <w:rPr>
          <w:rFonts w:ascii="Calibri Light" w:eastAsia="Times New Roman" w:hAnsi="Calibri Light" w:cs="Calibri Light"/>
          <w:sz w:val="24"/>
          <w:szCs w:val="24"/>
          <w:lang w:eastAsia="de-DE"/>
        </w:rPr>
        <w:fldChar w:fldCharType="begin"/>
      </w:r>
      <w:r w:rsidR="004C0204">
        <w:instrText xml:space="preserve"> XE "</w:instrText>
      </w:r>
      <w:r w:rsidR="004C0204" w:rsidRPr="00A47D9E">
        <w:instrText>Bio</w:instrText>
      </w:r>
      <w:r w:rsidR="004C0204">
        <w:instrText xml:space="preserve">" </w:instrText>
      </w:r>
      <w:r w:rsidR="004C0204">
        <w:rPr>
          <w:rFonts w:ascii="Calibri Light" w:eastAsia="Times New Roman" w:hAnsi="Calibri Light" w:cs="Calibri Light"/>
          <w:sz w:val="24"/>
          <w:szCs w:val="24"/>
          <w:lang w:eastAsia="de-DE"/>
        </w:rPr>
        <w:fldChar w:fldCharType="end"/>
      </w:r>
      <w:r w:rsidRPr="0006004C">
        <w:rPr>
          <w:rFonts w:ascii="Calibri Light" w:eastAsia="Times New Roman" w:hAnsi="Calibri Light" w:cs="Calibri Light"/>
          <w:sz w:val="24"/>
          <w:szCs w:val="24"/>
          <w:lang w:eastAsia="de-DE"/>
        </w:rPr>
        <w:t>" garantiert Folgendes: Die Kühe kommen an mindestens 120 Tagen im Jahr ins Freie. Wenn sie im Stall angebunden sind, ist regelmäßiger Weidegang verpflichtend. Die Kühe anbinden dürfen nur jene Bauern, die weniger als 35 Großvieheinheiten haben und Stall und Weidegang ansonsten besonders tiergerecht gestalten. Die Ganzjahresanbindehaltung ist ausnahmslos verboten. In der Laufstallhaltung könnte der Auslauf theoretisch nur auf befestigtem Freigelände erfolgen, wenn es am Betrieb nicht anders möglich ist.</w:t>
      </w:r>
    </w:p>
    <w:p w14:paraId="2F45B6B5" w14:textId="78FCC93C" w:rsidR="006B11B5" w:rsidRPr="006B11B5" w:rsidRDefault="006B11B5" w:rsidP="006B11B5">
      <w:pPr>
        <w:spacing w:before="100" w:beforeAutospacing="1" w:after="100" w:afterAutospacing="1" w:line="240" w:lineRule="auto"/>
        <w:rPr>
          <w:rFonts w:ascii="Calibri Light" w:eastAsia="Times New Roman" w:hAnsi="Calibri Light" w:cs="Calibri Light"/>
          <w:sz w:val="24"/>
          <w:szCs w:val="24"/>
          <w:lang w:eastAsia="de-DE"/>
        </w:rPr>
      </w:pPr>
      <w:r w:rsidRPr="0006004C">
        <w:rPr>
          <w:rFonts w:ascii="Calibri Light" w:eastAsia="Times New Roman" w:hAnsi="Calibri Light" w:cs="Calibri Light"/>
          <w:sz w:val="24"/>
          <w:szCs w:val="24"/>
          <w:lang w:eastAsia="de-DE"/>
        </w:rPr>
        <w:lastRenderedPageBreak/>
        <w:t>Das gesamte Futter muss aus biologischem Anbau sein. Mindestens 60 Prozent davon muss nach der EU-Bio</w:t>
      </w:r>
      <w:r w:rsidR="004C0204">
        <w:rPr>
          <w:rFonts w:ascii="Calibri Light" w:eastAsia="Times New Roman" w:hAnsi="Calibri Light" w:cs="Calibri Light"/>
          <w:sz w:val="24"/>
          <w:szCs w:val="24"/>
          <w:lang w:eastAsia="de-DE"/>
        </w:rPr>
        <w:fldChar w:fldCharType="begin"/>
      </w:r>
      <w:r w:rsidR="004C0204">
        <w:instrText xml:space="preserve"> XE "</w:instrText>
      </w:r>
      <w:r w:rsidR="004C0204" w:rsidRPr="00A47D9E">
        <w:instrText>Bio</w:instrText>
      </w:r>
      <w:r w:rsidR="004C0204">
        <w:instrText xml:space="preserve">" </w:instrText>
      </w:r>
      <w:r w:rsidR="004C0204">
        <w:rPr>
          <w:rFonts w:ascii="Calibri Light" w:eastAsia="Times New Roman" w:hAnsi="Calibri Light" w:cs="Calibri Light"/>
          <w:sz w:val="24"/>
          <w:szCs w:val="24"/>
          <w:lang w:eastAsia="de-DE"/>
        </w:rPr>
        <w:fldChar w:fldCharType="end"/>
      </w:r>
      <w:r w:rsidRPr="0006004C">
        <w:rPr>
          <w:rFonts w:ascii="Calibri Light" w:eastAsia="Times New Roman" w:hAnsi="Calibri Light" w:cs="Calibri Light"/>
          <w:sz w:val="24"/>
          <w:szCs w:val="24"/>
          <w:lang w:eastAsia="de-DE"/>
        </w:rPr>
        <w:t>-Verordnung Raufutter sein, also zum Beispiel Heu, Silage und Grünfutter. Der Einsatz von Ackerfrüchten wie Getreide und Kraftfutter ist begrenzt. Düngen darf der Bauer nur mit organischen Mitteln wie Kuhmist. Verbände wie Bio Austria und Demeter haben darüber hinaus strengere Bestimmungen. Bio Austria schreibt zum Beispiel vor, dass der gesamte Betrieb in allen Bereichen Bio sein muss. Die Milchbauern dürfen den Kühen maximal 15 Prozent Kraftfutter geben. Der Demeter-Verband verbietet etwa die Enthornung von Rindern.</w:t>
      </w:r>
    </w:p>
    <w:p w14:paraId="207EFA73" w14:textId="67DA6BA2" w:rsidR="006B11B5" w:rsidRPr="005959AE" w:rsidRDefault="0006004C" w:rsidP="005756D0">
      <w:pPr>
        <w:pStyle w:val="berschrift2"/>
      </w:pPr>
      <w:bookmarkStart w:id="4" w:name="_Toc98926033"/>
      <w:r w:rsidRPr="005959AE">
        <w:t>Heu- und Wiesenmilch</w:t>
      </w:r>
      <w:bookmarkEnd w:id="4"/>
      <w:r w:rsidR="00D03E9A">
        <w:fldChar w:fldCharType="begin"/>
      </w:r>
      <w:r w:rsidR="00D03E9A">
        <w:instrText xml:space="preserve"> XE "</w:instrText>
      </w:r>
      <w:r w:rsidR="00D03E9A" w:rsidRPr="00DF2C37">
        <w:rPr>
          <w:rFonts w:ascii="Calibri Light" w:hAnsi="Calibri Light" w:cs="Calibri Light"/>
          <w:sz w:val="24"/>
          <w:szCs w:val="24"/>
        </w:rPr>
        <w:instrText>Wiesenmilch</w:instrText>
      </w:r>
      <w:r w:rsidR="00D03E9A">
        <w:instrText xml:space="preserve">" </w:instrText>
      </w:r>
      <w:r w:rsidR="00D03E9A">
        <w:fldChar w:fldCharType="end"/>
      </w:r>
    </w:p>
    <w:p w14:paraId="425AC633" w14:textId="62F567F6" w:rsidR="006B11B5" w:rsidRPr="006B11B5" w:rsidRDefault="006B11B5" w:rsidP="006B11B5">
      <w:pPr>
        <w:spacing w:before="100" w:beforeAutospacing="1" w:after="100" w:afterAutospacing="1" w:line="240" w:lineRule="auto"/>
        <w:rPr>
          <w:rFonts w:ascii="Calibri Light" w:eastAsia="Times New Roman" w:hAnsi="Calibri Light" w:cs="Calibri Light"/>
          <w:sz w:val="24"/>
          <w:szCs w:val="24"/>
          <w:lang w:eastAsia="de-DE"/>
        </w:rPr>
      </w:pPr>
      <w:r w:rsidRPr="006B11B5">
        <w:rPr>
          <w:rFonts w:ascii="Calibri Light" w:eastAsia="Times New Roman" w:hAnsi="Calibri Light" w:cs="Calibri Light"/>
          <w:sz w:val="24"/>
          <w:szCs w:val="24"/>
          <w:lang w:eastAsia="de-DE"/>
        </w:rPr>
        <w:t>Auf den Verpackungen österreichischer Milch</w:t>
      </w:r>
      <w:r w:rsidR="00335CF7">
        <w:rPr>
          <w:rFonts w:ascii="Calibri Light" w:eastAsia="Times New Roman" w:hAnsi="Calibri Light" w:cs="Calibri Light"/>
          <w:sz w:val="24"/>
          <w:szCs w:val="24"/>
          <w:lang w:eastAsia="de-DE"/>
        </w:rPr>
        <w:fldChar w:fldCharType="begin"/>
      </w:r>
      <w:r w:rsidR="00335CF7">
        <w:instrText xml:space="preserve"> XE "</w:instrText>
      </w:r>
      <w:r w:rsidR="00335CF7" w:rsidRPr="009A31B9">
        <w:rPr>
          <w:rFonts w:ascii="Calibri Light" w:eastAsia="Times New Roman" w:hAnsi="Calibri Light" w:cs="Calibri Light"/>
          <w:sz w:val="24"/>
          <w:szCs w:val="24"/>
          <w:lang w:eastAsia="de-DE"/>
        </w:rPr>
        <w:instrText>Milch</w:instrText>
      </w:r>
      <w:r w:rsidR="00335CF7" w:rsidRPr="009A31B9">
        <w:rPr>
          <w:rFonts w:ascii="Calibri Light" w:eastAsia="Times New Roman" w:hAnsi="Calibri Light" w:cs="Calibri Light"/>
          <w:sz w:val="24"/>
          <w:szCs w:val="24"/>
        </w:rPr>
        <w:instrText>:</w:instrText>
      </w:r>
      <w:r w:rsidR="00335CF7" w:rsidRPr="009A31B9">
        <w:rPr>
          <w:lang w:val="de-AT"/>
        </w:rPr>
        <w:instrText>Heumilch Rohmilch</w:instrText>
      </w:r>
      <w:r w:rsidR="00335CF7">
        <w:instrText xml:space="preserve">" </w:instrText>
      </w:r>
      <w:r w:rsidR="00335CF7">
        <w:rPr>
          <w:rFonts w:ascii="Calibri Light" w:eastAsia="Times New Roman" w:hAnsi="Calibri Light" w:cs="Calibri Light"/>
          <w:sz w:val="24"/>
          <w:szCs w:val="24"/>
          <w:lang w:eastAsia="de-DE"/>
        </w:rPr>
        <w:fldChar w:fldCharType="end"/>
      </w:r>
      <w:r w:rsidRPr="006B11B5">
        <w:rPr>
          <w:rFonts w:ascii="Calibri Light" w:eastAsia="Times New Roman" w:hAnsi="Calibri Light" w:cs="Calibri Light"/>
          <w:sz w:val="24"/>
          <w:szCs w:val="24"/>
          <w:lang w:eastAsia="de-DE"/>
        </w:rPr>
        <w:t xml:space="preserve"> finden die Konsumenten Begriffe wie “Heumilch” und “Wiesenmilch</w:t>
      </w:r>
      <w:r w:rsidR="00D03E9A">
        <w:rPr>
          <w:rFonts w:ascii="Calibri Light" w:eastAsia="Times New Roman" w:hAnsi="Calibri Light" w:cs="Calibri Light"/>
          <w:sz w:val="24"/>
          <w:szCs w:val="24"/>
          <w:lang w:eastAsia="de-DE"/>
        </w:rPr>
        <w:fldChar w:fldCharType="begin"/>
      </w:r>
      <w:r w:rsidR="00D03E9A">
        <w:instrText xml:space="preserve"> XE "</w:instrText>
      </w:r>
      <w:r w:rsidR="00D03E9A" w:rsidRPr="00DF2C37">
        <w:rPr>
          <w:rFonts w:ascii="Calibri Light" w:eastAsia="Times New Roman" w:hAnsi="Calibri Light" w:cs="Calibri Light"/>
          <w:sz w:val="24"/>
          <w:szCs w:val="24"/>
          <w:lang w:eastAsia="de-DE"/>
        </w:rPr>
        <w:instrText>Wiesenmilch</w:instrText>
      </w:r>
      <w:r w:rsidR="00D03E9A">
        <w:instrText xml:space="preserve">" </w:instrText>
      </w:r>
      <w:r w:rsidR="00D03E9A">
        <w:rPr>
          <w:rFonts w:ascii="Calibri Light" w:eastAsia="Times New Roman" w:hAnsi="Calibri Light" w:cs="Calibri Light"/>
          <w:sz w:val="24"/>
          <w:szCs w:val="24"/>
          <w:lang w:eastAsia="de-DE"/>
        </w:rPr>
        <w:fldChar w:fldCharType="end"/>
      </w:r>
      <w:r w:rsidRPr="006B11B5">
        <w:rPr>
          <w:rFonts w:ascii="Calibri Light" w:eastAsia="Times New Roman" w:hAnsi="Calibri Light" w:cs="Calibri Light"/>
          <w:sz w:val="24"/>
          <w:szCs w:val="24"/>
          <w:lang w:eastAsia="de-DE"/>
        </w:rPr>
        <w:t>”. Heumilch und Wiesenmilch regeln die Fütterung. </w:t>
      </w:r>
    </w:p>
    <w:p w14:paraId="2F7263C0" w14:textId="252A3275" w:rsidR="00925EE3" w:rsidRDefault="00925EE3" w:rsidP="00925EE3">
      <w:pPr>
        <w:pStyle w:val="Beschriftung"/>
        <w:keepNext/>
      </w:pPr>
      <w:bookmarkStart w:id="5" w:name="_Toc98926310"/>
      <w:r>
        <w:t xml:space="preserve">Tabelle </w:t>
      </w:r>
      <w:r w:rsidR="0089202A">
        <w:fldChar w:fldCharType="begin"/>
      </w:r>
      <w:r w:rsidR="0089202A">
        <w:instrText xml:space="preserve"> SEQ Tabelle \* ARABIC </w:instrText>
      </w:r>
      <w:r w:rsidR="0089202A">
        <w:fldChar w:fldCharType="separate"/>
      </w:r>
      <w:r>
        <w:rPr>
          <w:noProof/>
        </w:rPr>
        <w:t>2</w:t>
      </w:r>
      <w:r w:rsidR="0089202A">
        <w:rPr>
          <w:noProof/>
        </w:rPr>
        <w:fldChar w:fldCharType="end"/>
      </w:r>
      <w:r>
        <w:t xml:space="preserve"> Heumilch, Wiesenmilch</w:t>
      </w:r>
      <w:bookmarkEnd w:id="5"/>
      <w:r w:rsidR="00D03E9A">
        <w:fldChar w:fldCharType="begin"/>
      </w:r>
      <w:r w:rsidR="00D03E9A">
        <w:instrText xml:space="preserve"> XE "</w:instrText>
      </w:r>
      <w:r w:rsidR="00D03E9A" w:rsidRPr="00DF2C37">
        <w:rPr>
          <w:rFonts w:ascii="Calibri Light" w:eastAsia="Times New Roman" w:hAnsi="Calibri Light" w:cs="Calibri Light"/>
          <w:sz w:val="24"/>
          <w:szCs w:val="24"/>
          <w:lang w:eastAsia="de-DE"/>
        </w:rPr>
        <w:instrText>Wiesenmilch</w:instrText>
      </w:r>
      <w:r w:rsidR="00D03E9A">
        <w:instrText xml:space="preserve">" </w:instrText>
      </w:r>
      <w:r w:rsidR="00D03E9A">
        <w:fldChar w:fldCharType="end"/>
      </w:r>
    </w:p>
    <w:tbl>
      <w:tblPr>
        <w:tblW w:w="8923"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392"/>
        <w:gridCol w:w="7531"/>
      </w:tblGrid>
      <w:tr w:rsidR="006B11B5" w:rsidRPr="0006004C" w14:paraId="6644C21E" w14:textId="77777777" w:rsidTr="006B11B5">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6992B1" w14:textId="77777777" w:rsidR="006B11B5" w:rsidRPr="006B11B5" w:rsidRDefault="006B11B5" w:rsidP="006B11B5">
            <w:pPr>
              <w:spacing w:after="0" w:line="240" w:lineRule="auto"/>
              <w:jc w:val="center"/>
              <w:rPr>
                <w:rFonts w:ascii="Calibri Light" w:eastAsia="Times New Roman" w:hAnsi="Calibri Light" w:cs="Calibri Light"/>
                <w:b/>
                <w:bCs/>
                <w:sz w:val="24"/>
                <w:szCs w:val="24"/>
                <w:lang w:eastAsia="de-DE"/>
              </w:rPr>
            </w:pPr>
            <w:r w:rsidRPr="006B11B5">
              <w:rPr>
                <w:rFonts w:ascii="Calibri Light" w:eastAsia="Times New Roman" w:hAnsi="Calibri Light" w:cs="Calibri Light"/>
                <w:sz w:val="24"/>
                <w:szCs w:val="24"/>
                <w:lang w:eastAsia="de-DE"/>
              </w:rPr>
              <w:t> </w:t>
            </w:r>
            <w:r w:rsidRPr="006B11B5">
              <w:rPr>
                <w:rFonts w:ascii="Calibri Light" w:eastAsia="Times New Roman" w:hAnsi="Calibri Light" w:cs="Calibri Light"/>
                <w:b/>
                <w:bCs/>
                <w:sz w:val="24"/>
                <w:szCs w:val="24"/>
                <w:lang w:eastAsia="de-DE"/>
              </w:rPr>
              <w:t>Heumilch</w:t>
            </w:r>
          </w:p>
        </w:tc>
        <w:tc>
          <w:tcPr>
            <w:tcW w:w="7513" w:type="dxa"/>
            <w:tcBorders>
              <w:top w:val="outset" w:sz="6" w:space="0" w:color="auto"/>
              <w:left w:val="outset" w:sz="6" w:space="0" w:color="auto"/>
              <w:bottom w:val="outset" w:sz="6" w:space="0" w:color="auto"/>
              <w:right w:val="outset" w:sz="6" w:space="0" w:color="auto"/>
            </w:tcBorders>
            <w:vAlign w:val="center"/>
            <w:hideMark/>
          </w:tcPr>
          <w:p w14:paraId="372D7741" w14:textId="17F8D1E6" w:rsidR="006B11B5" w:rsidRPr="006B11B5" w:rsidRDefault="006B11B5" w:rsidP="006B11B5">
            <w:pPr>
              <w:spacing w:after="0" w:line="240" w:lineRule="auto"/>
              <w:rPr>
                <w:rFonts w:ascii="Calibri Light" w:eastAsia="Times New Roman" w:hAnsi="Calibri Light" w:cs="Calibri Light"/>
                <w:sz w:val="24"/>
                <w:szCs w:val="24"/>
                <w:lang w:eastAsia="de-DE"/>
              </w:rPr>
            </w:pPr>
            <w:r w:rsidRPr="006B11B5">
              <w:rPr>
                <w:rFonts w:ascii="Calibri Light" w:eastAsia="Times New Roman" w:hAnsi="Calibri Light" w:cs="Calibri Light"/>
                <w:sz w:val="24"/>
                <w:szCs w:val="24"/>
                <w:lang w:eastAsia="de-DE"/>
              </w:rPr>
              <w:t xml:space="preserve">Kühe, die Heumilch produzieren, müssen in einem Jahr mindestens 75 Prozent </w:t>
            </w:r>
            <w:r w:rsidRPr="0006004C">
              <w:rPr>
                <w:rFonts w:ascii="Calibri Light" w:eastAsia="Times New Roman" w:hAnsi="Calibri Light" w:cs="Calibri Light"/>
                <w:sz w:val="24"/>
                <w:szCs w:val="24"/>
                <w:lang w:eastAsia="de-DE"/>
              </w:rPr>
              <w:t xml:space="preserve">Raufutter </w:t>
            </w:r>
            <w:r w:rsidRPr="006B11B5">
              <w:rPr>
                <w:rFonts w:ascii="Calibri Light" w:eastAsia="Times New Roman" w:hAnsi="Calibri Light" w:cs="Calibri Light"/>
                <w:sz w:val="24"/>
                <w:szCs w:val="24"/>
                <w:lang w:eastAsia="de-DE"/>
              </w:rPr>
              <w:t xml:space="preserve">bekommen. Die Milchbauern dürfen kein Futter aus </w:t>
            </w:r>
            <w:r w:rsidRPr="0006004C">
              <w:rPr>
                <w:rFonts w:ascii="Calibri Light" w:eastAsia="Times New Roman" w:hAnsi="Calibri Light" w:cs="Calibri Light"/>
                <w:sz w:val="24"/>
                <w:szCs w:val="24"/>
                <w:lang w:eastAsia="de-DE"/>
              </w:rPr>
              <w:t xml:space="preserve">Silage </w:t>
            </w:r>
            <w:r w:rsidRPr="006B11B5">
              <w:rPr>
                <w:rFonts w:ascii="Calibri Light" w:eastAsia="Times New Roman" w:hAnsi="Calibri Light" w:cs="Calibri Light"/>
                <w:sz w:val="24"/>
                <w:szCs w:val="24"/>
                <w:lang w:eastAsia="de-DE"/>
              </w:rPr>
              <w:t xml:space="preserve">herstellen. Das Heumilch-Regulativ verbietet die </w:t>
            </w:r>
            <w:r w:rsidRPr="0006004C">
              <w:rPr>
                <w:rFonts w:ascii="Calibri Light" w:eastAsia="Times New Roman" w:hAnsi="Calibri Light" w:cs="Calibri Light"/>
                <w:sz w:val="24"/>
                <w:szCs w:val="24"/>
                <w:lang w:eastAsia="de-DE"/>
              </w:rPr>
              <w:t>Ganzjahresanbindehaltung</w:t>
            </w:r>
            <w:r w:rsidRPr="006B11B5">
              <w:rPr>
                <w:rFonts w:ascii="Calibri Light" w:eastAsia="Times New Roman" w:hAnsi="Calibri Light" w:cs="Calibri Light"/>
                <w:sz w:val="24"/>
                <w:szCs w:val="24"/>
                <w:lang w:eastAsia="de-DE"/>
              </w:rPr>
              <w:t>. Heumilch gibt es aus konventioneller und biologischer Landwirtschaft. Bio</w:t>
            </w:r>
            <w:r w:rsidR="004C0204">
              <w:rPr>
                <w:rFonts w:ascii="Calibri Light" w:eastAsia="Times New Roman" w:hAnsi="Calibri Light" w:cs="Calibri Light"/>
                <w:sz w:val="24"/>
                <w:szCs w:val="24"/>
                <w:lang w:eastAsia="de-DE"/>
              </w:rPr>
              <w:fldChar w:fldCharType="begin"/>
            </w:r>
            <w:r w:rsidR="004C0204">
              <w:instrText xml:space="preserve"> XE "</w:instrText>
            </w:r>
            <w:r w:rsidR="004C0204" w:rsidRPr="00A47D9E">
              <w:instrText>Bio</w:instrText>
            </w:r>
            <w:r w:rsidR="004C0204">
              <w:instrText xml:space="preserve">" </w:instrText>
            </w:r>
            <w:r w:rsidR="004C0204">
              <w:rPr>
                <w:rFonts w:ascii="Calibri Light" w:eastAsia="Times New Roman" w:hAnsi="Calibri Light" w:cs="Calibri Light"/>
                <w:sz w:val="24"/>
                <w:szCs w:val="24"/>
                <w:lang w:eastAsia="de-DE"/>
              </w:rPr>
              <w:fldChar w:fldCharType="end"/>
            </w:r>
            <w:r w:rsidRPr="006B11B5">
              <w:rPr>
                <w:rFonts w:ascii="Calibri Light" w:eastAsia="Times New Roman" w:hAnsi="Calibri Light" w:cs="Calibri Light"/>
                <w:sz w:val="24"/>
                <w:szCs w:val="24"/>
                <w:lang w:eastAsia="de-DE"/>
              </w:rPr>
              <w:t>-Heumilch muss die Bio-Vorgaben und zusätzlich die Punkte des Heumilch-Regulativs erfüllen. Nach Angaben der ARGE Heumilch verarbeiten 60 österreichische Molkereien, Käsereien und Sennereien Heumilch. Heumilch macht laut der Webseite der ARGE Heumilch 15 Prozent der gesamten in Österreich angelieferten Milch</w:t>
            </w:r>
            <w:r w:rsidR="00335CF7">
              <w:rPr>
                <w:rFonts w:ascii="Calibri Light" w:eastAsia="Times New Roman" w:hAnsi="Calibri Light" w:cs="Calibri Light"/>
                <w:sz w:val="24"/>
                <w:szCs w:val="24"/>
                <w:lang w:eastAsia="de-DE"/>
              </w:rPr>
              <w:fldChar w:fldCharType="begin"/>
            </w:r>
            <w:r w:rsidR="00335CF7">
              <w:instrText xml:space="preserve"> XE "</w:instrText>
            </w:r>
            <w:r w:rsidR="00335CF7" w:rsidRPr="009A31B9">
              <w:rPr>
                <w:rFonts w:ascii="Calibri Light" w:eastAsia="Times New Roman" w:hAnsi="Calibri Light" w:cs="Calibri Light"/>
                <w:sz w:val="24"/>
                <w:szCs w:val="24"/>
                <w:lang w:eastAsia="de-DE"/>
              </w:rPr>
              <w:instrText>Milch</w:instrText>
            </w:r>
            <w:r w:rsidR="00335CF7" w:rsidRPr="009A31B9">
              <w:rPr>
                <w:rFonts w:ascii="Calibri Light" w:eastAsia="Times New Roman" w:hAnsi="Calibri Light" w:cs="Calibri Light"/>
                <w:sz w:val="24"/>
                <w:szCs w:val="24"/>
              </w:rPr>
              <w:instrText>:</w:instrText>
            </w:r>
            <w:r w:rsidR="00335CF7" w:rsidRPr="009A31B9">
              <w:rPr>
                <w:lang w:val="de-AT"/>
              </w:rPr>
              <w:instrText>Heumilch Rohmilch</w:instrText>
            </w:r>
            <w:r w:rsidR="00335CF7">
              <w:instrText xml:space="preserve">" </w:instrText>
            </w:r>
            <w:r w:rsidR="00335CF7">
              <w:rPr>
                <w:rFonts w:ascii="Calibri Light" w:eastAsia="Times New Roman" w:hAnsi="Calibri Light" w:cs="Calibri Light"/>
                <w:sz w:val="24"/>
                <w:szCs w:val="24"/>
                <w:lang w:eastAsia="de-DE"/>
              </w:rPr>
              <w:fldChar w:fldCharType="end"/>
            </w:r>
            <w:r w:rsidRPr="006B11B5">
              <w:rPr>
                <w:rFonts w:ascii="Calibri Light" w:eastAsia="Times New Roman" w:hAnsi="Calibri Light" w:cs="Calibri Light"/>
                <w:sz w:val="24"/>
                <w:szCs w:val="24"/>
                <w:lang w:eastAsia="de-DE"/>
              </w:rPr>
              <w:t xml:space="preserve"> aus. Die Tendenz sei stark steigend.</w:t>
            </w:r>
          </w:p>
        </w:tc>
      </w:tr>
      <w:tr w:rsidR="006B11B5" w:rsidRPr="0006004C" w14:paraId="308FABBD" w14:textId="77777777" w:rsidTr="006B11B5">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D7DA01" w14:textId="1E48621F" w:rsidR="006B11B5" w:rsidRPr="006B11B5" w:rsidRDefault="006B11B5" w:rsidP="006B11B5">
            <w:pPr>
              <w:spacing w:after="0" w:line="240" w:lineRule="auto"/>
              <w:jc w:val="center"/>
              <w:rPr>
                <w:rFonts w:ascii="Calibri Light" w:eastAsia="Times New Roman" w:hAnsi="Calibri Light" w:cs="Calibri Light"/>
                <w:b/>
                <w:bCs/>
                <w:sz w:val="24"/>
                <w:szCs w:val="24"/>
                <w:lang w:eastAsia="de-DE"/>
              </w:rPr>
            </w:pPr>
            <w:r w:rsidRPr="006B11B5">
              <w:rPr>
                <w:rFonts w:ascii="Calibri Light" w:eastAsia="Times New Roman" w:hAnsi="Calibri Light" w:cs="Calibri Light"/>
                <w:b/>
                <w:bCs/>
                <w:sz w:val="24"/>
                <w:szCs w:val="24"/>
                <w:lang w:eastAsia="de-DE"/>
              </w:rPr>
              <w:t>Wiesenmilch</w:t>
            </w:r>
            <w:r w:rsidR="00D03E9A">
              <w:rPr>
                <w:rFonts w:ascii="Calibri Light" w:eastAsia="Times New Roman" w:hAnsi="Calibri Light" w:cs="Calibri Light"/>
                <w:b/>
                <w:bCs/>
                <w:sz w:val="24"/>
                <w:szCs w:val="24"/>
                <w:lang w:eastAsia="de-DE"/>
              </w:rPr>
              <w:fldChar w:fldCharType="begin"/>
            </w:r>
            <w:r w:rsidR="00D03E9A">
              <w:instrText xml:space="preserve"> XE "</w:instrText>
            </w:r>
            <w:r w:rsidR="00D03E9A" w:rsidRPr="00DF2C37">
              <w:rPr>
                <w:rFonts w:ascii="Calibri Light" w:eastAsia="Times New Roman" w:hAnsi="Calibri Light" w:cs="Calibri Light"/>
                <w:sz w:val="24"/>
                <w:szCs w:val="24"/>
                <w:lang w:eastAsia="de-DE"/>
              </w:rPr>
              <w:instrText>Wiesenmilch</w:instrText>
            </w:r>
            <w:r w:rsidR="00D03E9A">
              <w:instrText xml:space="preserve">" </w:instrText>
            </w:r>
            <w:r w:rsidR="00D03E9A">
              <w:rPr>
                <w:rFonts w:ascii="Calibri Light" w:eastAsia="Times New Roman" w:hAnsi="Calibri Light" w:cs="Calibri Light"/>
                <w:b/>
                <w:bCs/>
                <w:sz w:val="24"/>
                <w:szCs w:val="24"/>
                <w:lang w:eastAsia="de-DE"/>
              </w:rPr>
              <w:fldChar w:fldCharType="end"/>
            </w:r>
          </w:p>
        </w:tc>
        <w:tc>
          <w:tcPr>
            <w:tcW w:w="7513" w:type="dxa"/>
            <w:tcBorders>
              <w:top w:val="outset" w:sz="6" w:space="0" w:color="auto"/>
              <w:left w:val="outset" w:sz="6" w:space="0" w:color="auto"/>
              <w:bottom w:val="outset" w:sz="6" w:space="0" w:color="auto"/>
              <w:right w:val="outset" w:sz="6" w:space="0" w:color="auto"/>
            </w:tcBorders>
            <w:vAlign w:val="center"/>
            <w:hideMark/>
          </w:tcPr>
          <w:p w14:paraId="51D341C9" w14:textId="540361B5" w:rsidR="006B11B5" w:rsidRPr="006B11B5" w:rsidRDefault="006B11B5" w:rsidP="006B11B5">
            <w:pPr>
              <w:spacing w:after="0" w:line="240" w:lineRule="auto"/>
              <w:rPr>
                <w:rFonts w:ascii="Calibri Light" w:eastAsia="Times New Roman" w:hAnsi="Calibri Light" w:cs="Calibri Light"/>
                <w:sz w:val="24"/>
                <w:szCs w:val="24"/>
                <w:lang w:eastAsia="de-DE"/>
              </w:rPr>
            </w:pPr>
            <w:r w:rsidRPr="006B11B5">
              <w:rPr>
                <w:rFonts w:ascii="Calibri Light" w:eastAsia="Times New Roman" w:hAnsi="Calibri Light" w:cs="Calibri Light"/>
                <w:sz w:val="24"/>
                <w:szCs w:val="24"/>
                <w:lang w:eastAsia="de-DE"/>
              </w:rPr>
              <w:t>Wiesenmilch</w:t>
            </w:r>
            <w:r w:rsidR="00D03E9A">
              <w:rPr>
                <w:rFonts w:ascii="Calibri Light" w:eastAsia="Times New Roman" w:hAnsi="Calibri Light" w:cs="Calibri Light"/>
                <w:sz w:val="24"/>
                <w:szCs w:val="24"/>
                <w:lang w:eastAsia="de-DE"/>
              </w:rPr>
              <w:fldChar w:fldCharType="begin"/>
            </w:r>
            <w:r w:rsidR="00D03E9A">
              <w:instrText xml:space="preserve"> XE "</w:instrText>
            </w:r>
            <w:r w:rsidR="00D03E9A" w:rsidRPr="00DF2C37">
              <w:rPr>
                <w:rFonts w:ascii="Calibri Light" w:eastAsia="Times New Roman" w:hAnsi="Calibri Light" w:cs="Calibri Light"/>
                <w:sz w:val="24"/>
                <w:szCs w:val="24"/>
                <w:lang w:eastAsia="de-DE"/>
              </w:rPr>
              <w:instrText>Wiesenmilch</w:instrText>
            </w:r>
            <w:r w:rsidR="00D03E9A">
              <w:instrText xml:space="preserve">" </w:instrText>
            </w:r>
            <w:r w:rsidR="00D03E9A">
              <w:rPr>
                <w:rFonts w:ascii="Calibri Light" w:eastAsia="Times New Roman" w:hAnsi="Calibri Light" w:cs="Calibri Light"/>
                <w:sz w:val="24"/>
                <w:szCs w:val="24"/>
                <w:lang w:eastAsia="de-DE"/>
              </w:rPr>
              <w:fldChar w:fldCharType="end"/>
            </w:r>
            <w:r w:rsidRPr="006B11B5">
              <w:rPr>
                <w:rFonts w:ascii="Calibri Light" w:eastAsia="Times New Roman" w:hAnsi="Calibri Light" w:cs="Calibri Light"/>
                <w:sz w:val="24"/>
                <w:szCs w:val="24"/>
                <w:lang w:eastAsia="de-DE"/>
              </w:rPr>
              <w:t xml:space="preserve"> gibt es nur in der Bio</w:t>
            </w:r>
            <w:r w:rsidR="004C0204">
              <w:rPr>
                <w:rFonts w:ascii="Calibri Light" w:eastAsia="Times New Roman" w:hAnsi="Calibri Light" w:cs="Calibri Light"/>
                <w:sz w:val="24"/>
                <w:szCs w:val="24"/>
                <w:lang w:eastAsia="de-DE"/>
              </w:rPr>
              <w:fldChar w:fldCharType="begin"/>
            </w:r>
            <w:r w:rsidR="004C0204">
              <w:instrText xml:space="preserve"> XE "</w:instrText>
            </w:r>
            <w:r w:rsidR="004C0204" w:rsidRPr="00A47D9E">
              <w:instrText>Bio</w:instrText>
            </w:r>
            <w:r w:rsidR="004C0204">
              <w:instrText xml:space="preserve">" </w:instrText>
            </w:r>
            <w:r w:rsidR="004C0204">
              <w:rPr>
                <w:rFonts w:ascii="Calibri Light" w:eastAsia="Times New Roman" w:hAnsi="Calibri Light" w:cs="Calibri Light"/>
                <w:sz w:val="24"/>
                <w:szCs w:val="24"/>
                <w:lang w:eastAsia="de-DE"/>
              </w:rPr>
              <w:fldChar w:fldCharType="end"/>
            </w:r>
            <w:r w:rsidRPr="006B11B5">
              <w:rPr>
                <w:rFonts w:ascii="Calibri Light" w:eastAsia="Times New Roman" w:hAnsi="Calibri Light" w:cs="Calibri Light"/>
                <w:sz w:val="24"/>
                <w:szCs w:val="24"/>
                <w:lang w:eastAsia="de-DE"/>
              </w:rPr>
              <w:t xml:space="preserve">-Variante. Sie erfüllt die Richtlinien des Verbandes Bio Austria. Die Bauern müssen in einem Bewertungssystem 30 von 63 Punkten erreichen. Diese bekommen sie etwa für Weidehaltung, Verwendung von mindestens 70 Prozent Grünfutter, Energieeffizienz, Haltungsform, Lebensdauer der Kühe und extensive Graslandbewirtschaftung. </w:t>
            </w:r>
          </w:p>
        </w:tc>
      </w:tr>
    </w:tbl>
    <w:p w14:paraId="12BC44D5" w14:textId="6F482143" w:rsidR="006B11B5" w:rsidRPr="006B11B5" w:rsidRDefault="0006004C" w:rsidP="0006004C">
      <w:pPr>
        <w:pStyle w:val="berschrift1"/>
        <w:rPr>
          <w:rFonts w:eastAsia="Times New Roman"/>
          <w:lang w:eastAsia="de-DE"/>
        </w:rPr>
      </w:pPr>
      <w:bookmarkStart w:id="6" w:name="_Toc98926034"/>
      <w:r w:rsidRPr="006B11B5">
        <w:rPr>
          <w:rFonts w:eastAsia="Times New Roman"/>
          <w:lang w:eastAsia="de-DE"/>
        </w:rPr>
        <w:t>Wärmebehandlung</w:t>
      </w:r>
      <w:bookmarkEnd w:id="6"/>
      <w:r w:rsidR="00335CF7">
        <w:rPr>
          <w:rFonts w:eastAsia="Times New Roman"/>
          <w:lang w:eastAsia="de-DE"/>
        </w:rPr>
        <w:fldChar w:fldCharType="begin"/>
      </w:r>
      <w:r w:rsidR="00335CF7">
        <w:instrText xml:space="preserve"> XE "</w:instrText>
      </w:r>
      <w:r w:rsidR="00335CF7" w:rsidRPr="00AA5A13">
        <w:rPr>
          <w:rFonts w:ascii="Calibri Light" w:eastAsia="Times New Roman" w:hAnsi="Calibri Light" w:cs="Calibri Light"/>
          <w:b/>
          <w:bCs/>
          <w:sz w:val="24"/>
          <w:szCs w:val="24"/>
          <w:lang w:eastAsia="de-DE"/>
        </w:rPr>
        <w:instrText>Wärmebehandlung</w:instrText>
      </w:r>
      <w:r w:rsidR="00335CF7">
        <w:instrText xml:space="preserve">" </w:instrText>
      </w:r>
      <w:r w:rsidR="00335CF7">
        <w:rPr>
          <w:rFonts w:eastAsia="Times New Roman"/>
          <w:lang w:eastAsia="de-DE"/>
        </w:rPr>
        <w:fldChar w:fldCharType="end"/>
      </w:r>
    </w:p>
    <w:p w14:paraId="5BA96AAE" w14:textId="1D814567" w:rsidR="006B11B5" w:rsidRPr="006B11B5" w:rsidRDefault="006B11B5" w:rsidP="006B11B5">
      <w:pPr>
        <w:spacing w:before="100" w:beforeAutospacing="1" w:after="100" w:afterAutospacing="1" w:line="240" w:lineRule="auto"/>
        <w:rPr>
          <w:rFonts w:ascii="Calibri Light" w:eastAsia="Times New Roman" w:hAnsi="Calibri Light" w:cs="Calibri Light"/>
          <w:sz w:val="24"/>
          <w:szCs w:val="24"/>
          <w:lang w:eastAsia="de-DE"/>
        </w:rPr>
      </w:pPr>
      <w:r w:rsidRPr="006B11B5">
        <w:rPr>
          <w:rFonts w:ascii="Calibri Light" w:eastAsia="Times New Roman" w:hAnsi="Calibri Light" w:cs="Calibri Light"/>
          <w:sz w:val="24"/>
          <w:szCs w:val="24"/>
          <w:lang w:eastAsia="de-DE"/>
        </w:rPr>
        <w:t>Die Molkereien erhitzen die angelieferte Rohmilch, damit Keime abgetötet werden und sie länger haltbar ist. Dieses sogenannte Pasteurisieren ist gesetzlich vorgeschrieben. Kauft man Rohmilch, wurde diese nicht erhitzt. Rohmilch darf nur unter dem Hinweis, dass die Milch</w:t>
      </w:r>
      <w:r w:rsidR="00335CF7">
        <w:rPr>
          <w:rFonts w:ascii="Calibri Light" w:eastAsia="Times New Roman" w:hAnsi="Calibri Light" w:cs="Calibri Light"/>
          <w:sz w:val="24"/>
          <w:szCs w:val="24"/>
          <w:lang w:eastAsia="de-DE"/>
        </w:rPr>
        <w:fldChar w:fldCharType="begin"/>
      </w:r>
      <w:r w:rsidR="00335CF7">
        <w:instrText xml:space="preserve"> XE "</w:instrText>
      </w:r>
      <w:r w:rsidR="00335CF7" w:rsidRPr="009A31B9">
        <w:rPr>
          <w:rFonts w:ascii="Calibri Light" w:eastAsia="Times New Roman" w:hAnsi="Calibri Light" w:cs="Calibri Light"/>
          <w:sz w:val="24"/>
          <w:szCs w:val="24"/>
          <w:lang w:eastAsia="de-DE"/>
        </w:rPr>
        <w:instrText>Milch</w:instrText>
      </w:r>
      <w:r w:rsidR="00335CF7" w:rsidRPr="009A31B9">
        <w:rPr>
          <w:rFonts w:ascii="Calibri Light" w:eastAsia="Times New Roman" w:hAnsi="Calibri Light" w:cs="Calibri Light"/>
          <w:sz w:val="24"/>
          <w:szCs w:val="24"/>
        </w:rPr>
        <w:instrText>:</w:instrText>
      </w:r>
      <w:r w:rsidR="00335CF7" w:rsidRPr="009A31B9">
        <w:rPr>
          <w:lang w:val="de-AT"/>
        </w:rPr>
        <w:instrText>Heumilch Rohmilch</w:instrText>
      </w:r>
      <w:r w:rsidR="00335CF7">
        <w:instrText xml:space="preserve">" </w:instrText>
      </w:r>
      <w:r w:rsidR="00335CF7">
        <w:rPr>
          <w:rFonts w:ascii="Calibri Light" w:eastAsia="Times New Roman" w:hAnsi="Calibri Light" w:cs="Calibri Light"/>
          <w:sz w:val="24"/>
          <w:szCs w:val="24"/>
          <w:lang w:eastAsia="de-DE"/>
        </w:rPr>
        <w:fldChar w:fldCharType="end"/>
      </w:r>
      <w:r w:rsidRPr="006B11B5">
        <w:rPr>
          <w:rFonts w:ascii="Calibri Light" w:eastAsia="Times New Roman" w:hAnsi="Calibri Light" w:cs="Calibri Light"/>
          <w:sz w:val="24"/>
          <w:szCs w:val="24"/>
          <w:lang w:eastAsia="de-DE"/>
        </w:rPr>
        <w:t xml:space="preserve"> vor dem Verzehr abgekocht werden muss, in den Handel gebracht werden.</w:t>
      </w:r>
    </w:p>
    <w:p w14:paraId="0D6E841C" w14:textId="0B7A55B5" w:rsidR="00925EE3" w:rsidRDefault="00925EE3" w:rsidP="00925EE3">
      <w:pPr>
        <w:pStyle w:val="Beschriftung"/>
        <w:keepNext/>
      </w:pPr>
      <w:bookmarkStart w:id="7" w:name="_Toc98926311"/>
      <w:r>
        <w:t xml:space="preserve">Tabelle </w:t>
      </w:r>
      <w:r w:rsidR="0089202A">
        <w:fldChar w:fldCharType="begin"/>
      </w:r>
      <w:r w:rsidR="0089202A">
        <w:instrText xml:space="preserve"> SEQ Tabelle \* ARABIC </w:instrText>
      </w:r>
      <w:r w:rsidR="0089202A">
        <w:fldChar w:fldCharType="separate"/>
      </w:r>
      <w:r>
        <w:rPr>
          <w:noProof/>
        </w:rPr>
        <w:t>3</w:t>
      </w:r>
      <w:r w:rsidR="0089202A">
        <w:rPr>
          <w:noProof/>
        </w:rPr>
        <w:fldChar w:fldCharType="end"/>
      </w:r>
      <w:r>
        <w:t xml:space="preserve"> </w:t>
      </w:r>
      <w:r w:rsidR="0020679F" w:rsidRPr="0020679F">
        <w:t>Milchsorten und Verfahren</w:t>
      </w:r>
      <w:bookmarkEnd w:id="7"/>
    </w:p>
    <w:tbl>
      <w:tblPr>
        <w:tblW w:w="9490"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3167"/>
        <w:gridCol w:w="2779"/>
        <w:gridCol w:w="3544"/>
      </w:tblGrid>
      <w:tr w:rsidR="006B11B5" w:rsidRPr="0006004C" w14:paraId="6CD799FF" w14:textId="77777777" w:rsidTr="006B11B5">
        <w:trPr>
          <w:tblHeade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CED30D" w14:textId="77777777" w:rsidR="006B11B5" w:rsidRPr="006B11B5" w:rsidRDefault="006B11B5" w:rsidP="006B11B5">
            <w:pPr>
              <w:spacing w:after="0" w:line="240" w:lineRule="auto"/>
              <w:jc w:val="center"/>
              <w:rPr>
                <w:rFonts w:ascii="Calibri Light" w:eastAsia="Times New Roman" w:hAnsi="Calibri Light" w:cs="Calibri Light"/>
                <w:b/>
                <w:bCs/>
                <w:sz w:val="24"/>
                <w:szCs w:val="24"/>
                <w:lang w:eastAsia="de-DE"/>
              </w:rPr>
            </w:pPr>
            <w:r w:rsidRPr="006B11B5">
              <w:rPr>
                <w:rFonts w:ascii="Calibri Light" w:eastAsia="Times New Roman" w:hAnsi="Calibri Light" w:cs="Calibri Light"/>
                <w:b/>
                <w:bCs/>
                <w:sz w:val="24"/>
                <w:szCs w:val="24"/>
                <w:lang w:eastAsia="de-DE"/>
              </w:rPr>
              <w:t>Milchsorte</w:t>
            </w:r>
          </w:p>
        </w:tc>
        <w:tc>
          <w:tcPr>
            <w:tcW w:w="2767" w:type="dxa"/>
            <w:tcBorders>
              <w:top w:val="outset" w:sz="6" w:space="0" w:color="auto"/>
              <w:left w:val="outset" w:sz="6" w:space="0" w:color="auto"/>
              <w:bottom w:val="outset" w:sz="6" w:space="0" w:color="auto"/>
              <w:right w:val="outset" w:sz="6" w:space="0" w:color="auto"/>
            </w:tcBorders>
            <w:vAlign w:val="center"/>
            <w:hideMark/>
          </w:tcPr>
          <w:p w14:paraId="1083925C" w14:textId="77777777" w:rsidR="006B11B5" w:rsidRPr="006B11B5" w:rsidRDefault="006B11B5" w:rsidP="006B11B5">
            <w:pPr>
              <w:spacing w:after="0" w:line="240" w:lineRule="auto"/>
              <w:jc w:val="center"/>
              <w:rPr>
                <w:rFonts w:ascii="Calibri Light" w:eastAsia="Times New Roman" w:hAnsi="Calibri Light" w:cs="Calibri Light"/>
                <w:b/>
                <w:bCs/>
                <w:sz w:val="24"/>
                <w:szCs w:val="24"/>
                <w:lang w:eastAsia="de-DE"/>
              </w:rPr>
            </w:pPr>
            <w:r w:rsidRPr="006B11B5">
              <w:rPr>
                <w:rFonts w:ascii="Calibri Light" w:eastAsia="Times New Roman" w:hAnsi="Calibri Light" w:cs="Calibri Light"/>
                <w:b/>
                <w:bCs/>
                <w:sz w:val="24"/>
                <w:szCs w:val="24"/>
                <w:lang w:eastAsia="de-DE"/>
              </w:rPr>
              <w:t>Verfahren</w:t>
            </w:r>
          </w:p>
        </w:tc>
        <w:tc>
          <w:tcPr>
            <w:tcW w:w="3526" w:type="dxa"/>
            <w:tcBorders>
              <w:top w:val="outset" w:sz="6" w:space="0" w:color="auto"/>
              <w:left w:val="outset" w:sz="6" w:space="0" w:color="auto"/>
              <w:bottom w:val="outset" w:sz="6" w:space="0" w:color="auto"/>
              <w:right w:val="outset" w:sz="6" w:space="0" w:color="auto"/>
            </w:tcBorders>
            <w:vAlign w:val="center"/>
            <w:hideMark/>
          </w:tcPr>
          <w:p w14:paraId="229297D5" w14:textId="530F49AB" w:rsidR="006B11B5" w:rsidRPr="006B11B5" w:rsidRDefault="006B11B5" w:rsidP="006B11B5">
            <w:pPr>
              <w:spacing w:after="0" w:line="240" w:lineRule="auto"/>
              <w:jc w:val="center"/>
              <w:rPr>
                <w:rFonts w:ascii="Calibri Light" w:eastAsia="Times New Roman" w:hAnsi="Calibri Light" w:cs="Calibri Light"/>
                <w:b/>
                <w:bCs/>
                <w:sz w:val="24"/>
                <w:szCs w:val="24"/>
                <w:lang w:eastAsia="de-DE"/>
              </w:rPr>
            </w:pPr>
            <w:r w:rsidRPr="006B11B5">
              <w:rPr>
                <w:rFonts w:ascii="Calibri Light" w:eastAsia="Times New Roman" w:hAnsi="Calibri Light" w:cs="Calibri Light"/>
                <w:b/>
                <w:bCs/>
                <w:sz w:val="24"/>
                <w:szCs w:val="24"/>
                <w:lang w:eastAsia="de-DE"/>
              </w:rPr>
              <w:t>Wärmebehandlung</w:t>
            </w:r>
            <w:r w:rsidR="00335CF7">
              <w:rPr>
                <w:rFonts w:ascii="Calibri Light" w:eastAsia="Times New Roman" w:hAnsi="Calibri Light" w:cs="Calibri Light"/>
                <w:b/>
                <w:bCs/>
                <w:sz w:val="24"/>
                <w:szCs w:val="24"/>
                <w:lang w:eastAsia="de-DE"/>
              </w:rPr>
              <w:fldChar w:fldCharType="begin"/>
            </w:r>
            <w:r w:rsidR="00335CF7">
              <w:instrText xml:space="preserve"> XE "</w:instrText>
            </w:r>
            <w:r w:rsidR="00335CF7" w:rsidRPr="00AA5A13">
              <w:rPr>
                <w:rFonts w:ascii="Calibri Light" w:eastAsia="Times New Roman" w:hAnsi="Calibri Light" w:cs="Calibri Light"/>
                <w:b/>
                <w:bCs/>
                <w:sz w:val="24"/>
                <w:szCs w:val="24"/>
                <w:lang w:eastAsia="de-DE"/>
              </w:rPr>
              <w:instrText>Wärmebehandlung</w:instrText>
            </w:r>
            <w:r w:rsidR="00335CF7">
              <w:instrText xml:space="preserve">" </w:instrText>
            </w:r>
            <w:r w:rsidR="00335CF7">
              <w:rPr>
                <w:rFonts w:ascii="Calibri Light" w:eastAsia="Times New Roman" w:hAnsi="Calibri Light" w:cs="Calibri Light"/>
                <w:b/>
                <w:bCs/>
                <w:sz w:val="24"/>
                <w:szCs w:val="24"/>
                <w:lang w:eastAsia="de-DE"/>
              </w:rPr>
              <w:fldChar w:fldCharType="end"/>
            </w:r>
          </w:p>
        </w:tc>
      </w:tr>
      <w:tr w:rsidR="006B11B5" w:rsidRPr="0006004C" w14:paraId="68F53AAE" w14:textId="77777777" w:rsidTr="006B11B5">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3BC0C0" w14:textId="77777777" w:rsidR="006B11B5" w:rsidRPr="006B11B5" w:rsidRDefault="006B11B5" w:rsidP="006B11B5">
            <w:pPr>
              <w:spacing w:after="0" w:line="240" w:lineRule="auto"/>
              <w:jc w:val="center"/>
              <w:rPr>
                <w:rFonts w:ascii="Calibri Light" w:eastAsia="Times New Roman" w:hAnsi="Calibri Light" w:cs="Calibri Light"/>
                <w:b/>
                <w:bCs/>
                <w:sz w:val="24"/>
                <w:szCs w:val="24"/>
                <w:lang w:eastAsia="de-DE"/>
              </w:rPr>
            </w:pPr>
            <w:r w:rsidRPr="0006004C">
              <w:rPr>
                <w:rFonts w:ascii="Calibri Light" w:eastAsia="Times New Roman" w:hAnsi="Calibri Light" w:cs="Calibri Light"/>
                <w:b/>
                <w:bCs/>
                <w:sz w:val="24"/>
                <w:szCs w:val="24"/>
                <w:lang w:eastAsia="de-DE"/>
              </w:rPr>
              <w:t>Rohmilch</w:t>
            </w:r>
          </w:p>
        </w:tc>
        <w:tc>
          <w:tcPr>
            <w:tcW w:w="2767" w:type="dxa"/>
            <w:tcBorders>
              <w:top w:val="outset" w:sz="6" w:space="0" w:color="auto"/>
              <w:left w:val="outset" w:sz="6" w:space="0" w:color="auto"/>
              <w:bottom w:val="outset" w:sz="6" w:space="0" w:color="auto"/>
              <w:right w:val="outset" w:sz="6" w:space="0" w:color="auto"/>
            </w:tcBorders>
            <w:vAlign w:val="center"/>
            <w:hideMark/>
          </w:tcPr>
          <w:p w14:paraId="5D5E5BFE" w14:textId="77777777" w:rsidR="006B11B5" w:rsidRPr="006B11B5" w:rsidRDefault="006B11B5" w:rsidP="006B11B5">
            <w:pPr>
              <w:spacing w:after="0" w:line="240" w:lineRule="auto"/>
              <w:rPr>
                <w:rFonts w:ascii="Calibri Light" w:eastAsia="Times New Roman" w:hAnsi="Calibri Light" w:cs="Calibri Light"/>
                <w:sz w:val="24"/>
                <w:szCs w:val="24"/>
                <w:lang w:eastAsia="de-DE"/>
              </w:rPr>
            </w:pPr>
            <w:r w:rsidRPr="006B11B5">
              <w:rPr>
                <w:rFonts w:ascii="Calibri Light" w:eastAsia="Times New Roman" w:hAnsi="Calibri Light" w:cs="Calibri Light"/>
                <w:sz w:val="24"/>
                <w:szCs w:val="24"/>
                <w:lang w:eastAsia="de-DE"/>
              </w:rPr>
              <w:t>-</w:t>
            </w:r>
          </w:p>
        </w:tc>
        <w:tc>
          <w:tcPr>
            <w:tcW w:w="3526" w:type="dxa"/>
            <w:tcBorders>
              <w:top w:val="outset" w:sz="6" w:space="0" w:color="auto"/>
              <w:left w:val="outset" w:sz="6" w:space="0" w:color="auto"/>
              <w:bottom w:val="outset" w:sz="6" w:space="0" w:color="auto"/>
              <w:right w:val="outset" w:sz="6" w:space="0" w:color="auto"/>
            </w:tcBorders>
            <w:vAlign w:val="center"/>
            <w:hideMark/>
          </w:tcPr>
          <w:p w14:paraId="07FBFBBD" w14:textId="77777777" w:rsidR="006B11B5" w:rsidRPr="006B11B5" w:rsidRDefault="006B11B5" w:rsidP="006B11B5">
            <w:pPr>
              <w:spacing w:after="0" w:line="240" w:lineRule="auto"/>
              <w:rPr>
                <w:rFonts w:ascii="Calibri Light" w:eastAsia="Times New Roman" w:hAnsi="Calibri Light" w:cs="Calibri Light"/>
                <w:sz w:val="24"/>
                <w:szCs w:val="24"/>
                <w:lang w:eastAsia="de-DE"/>
              </w:rPr>
            </w:pPr>
            <w:r w:rsidRPr="006B11B5">
              <w:rPr>
                <w:rFonts w:ascii="Calibri Light" w:eastAsia="Times New Roman" w:hAnsi="Calibri Light" w:cs="Calibri Light"/>
                <w:sz w:val="24"/>
                <w:szCs w:val="24"/>
                <w:lang w:eastAsia="de-DE"/>
              </w:rPr>
              <w:t>Kein Erhitzen</w:t>
            </w:r>
          </w:p>
        </w:tc>
      </w:tr>
      <w:tr w:rsidR="006B11B5" w:rsidRPr="0006004C" w14:paraId="614406BA" w14:textId="77777777" w:rsidTr="006B11B5">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D907D2" w14:textId="77777777" w:rsidR="006B11B5" w:rsidRPr="006B11B5" w:rsidRDefault="006B11B5" w:rsidP="006B11B5">
            <w:pPr>
              <w:spacing w:after="0" w:line="240" w:lineRule="auto"/>
              <w:jc w:val="center"/>
              <w:rPr>
                <w:rFonts w:ascii="Calibri Light" w:eastAsia="Times New Roman" w:hAnsi="Calibri Light" w:cs="Calibri Light"/>
                <w:b/>
                <w:bCs/>
                <w:sz w:val="24"/>
                <w:szCs w:val="24"/>
                <w:lang w:eastAsia="de-DE"/>
              </w:rPr>
            </w:pPr>
            <w:r w:rsidRPr="0006004C">
              <w:rPr>
                <w:rFonts w:ascii="Calibri Light" w:eastAsia="Times New Roman" w:hAnsi="Calibri Light" w:cs="Calibri Light"/>
                <w:b/>
                <w:bCs/>
                <w:sz w:val="24"/>
                <w:szCs w:val="24"/>
                <w:lang w:eastAsia="de-DE"/>
              </w:rPr>
              <w:t>Frischmilch</w:t>
            </w:r>
          </w:p>
        </w:tc>
        <w:tc>
          <w:tcPr>
            <w:tcW w:w="2767" w:type="dxa"/>
            <w:tcBorders>
              <w:top w:val="outset" w:sz="6" w:space="0" w:color="auto"/>
              <w:left w:val="outset" w:sz="6" w:space="0" w:color="auto"/>
              <w:bottom w:val="outset" w:sz="6" w:space="0" w:color="auto"/>
              <w:right w:val="outset" w:sz="6" w:space="0" w:color="auto"/>
            </w:tcBorders>
            <w:vAlign w:val="center"/>
            <w:hideMark/>
          </w:tcPr>
          <w:p w14:paraId="7B0DB843" w14:textId="77777777" w:rsidR="006B11B5" w:rsidRPr="006B11B5" w:rsidRDefault="006B11B5" w:rsidP="006B11B5">
            <w:pPr>
              <w:spacing w:after="0" w:line="240" w:lineRule="auto"/>
              <w:rPr>
                <w:rFonts w:ascii="Calibri Light" w:eastAsia="Times New Roman" w:hAnsi="Calibri Light" w:cs="Calibri Light"/>
                <w:sz w:val="24"/>
                <w:szCs w:val="24"/>
                <w:lang w:eastAsia="de-DE"/>
              </w:rPr>
            </w:pPr>
            <w:r w:rsidRPr="006B11B5">
              <w:rPr>
                <w:rFonts w:ascii="Calibri Light" w:eastAsia="Times New Roman" w:hAnsi="Calibri Light" w:cs="Calibri Light"/>
                <w:sz w:val="24"/>
                <w:szCs w:val="24"/>
                <w:lang w:eastAsia="de-DE"/>
              </w:rPr>
              <w:t>Pasteurisieren</w:t>
            </w:r>
          </w:p>
        </w:tc>
        <w:tc>
          <w:tcPr>
            <w:tcW w:w="3526" w:type="dxa"/>
            <w:tcBorders>
              <w:top w:val="outset" w:sz="6" w:space="0" w:color="auto"/>
              <w:left w:val="outset" w:sz="6" w:space="0" w:color="auto"/>
              <w:bottom w:val="outset" w:sz="6" w:space="0" w:color="auto"/>
              <w:right w:val="outset" w:sz="6" w:space="0" w:color="auto"/>
            </w:tcBorders>
            <w:vAlign w:val="center"/>
            <w:hideMark/>
          </w:tcPr>
          <w:p w14:paraId="5862CC4A" w14:textId="77777777" w:rsidR="006B11B5" w:rsidRPr="006B11B5" w:rsidRDefault="006B11B5" w:rsidP="006B11B5">
            <w:pPr>
              <w:spacing w:after="0" w:line="240" w:lineRule="auto"/>
              <w:rPr>
                <w:rFonts w:ascii="Calibri Light" w:eastAsia="Times New Roman" w:hAnsi="Calibri Light" w:cs="Calibri Light"/>
                <w:sz w:val="24"/>
                <w:szCs w:val="24"/>
                <w:lang w:eastAsia="de-DE"/>
              </w:rPr>
            </w:pPr>
            <w:r w:rsidRPr="006B11B5">
              <w:rPr>
                <w:rFonts w:ascii="Calibri Light" w:eastAsia="Times New Roman" w:hAnsi="Calibri Light" w:cs="Calibri Light"/>
                <w:sz w:val="24"/>
                <w:szCs w:val="24"/>
                <w:lang w:eastAsia="de-DE"/>
              </w:rPr>
              <w:t>15 - 30 Sekunden mit 72 - 75 °C</w:t>
            </w:r>
          </w:p>
        </w:tc>
      </w:tr>
      <w:tr w:rsidR="006B11B5" w:rsidRPr="0006004C" w14:paraId="235DD337" w14:textId="77777777" w:rsidTr="006B11B5">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C2F13B" w14:textId="40EDE674" w:rsidR="006B11B5" w:rsidRPr="006B11B5" w:rsidRDefault="006B11B5" w:rsidP="006B11B5">
            <w:pPr>
              <w:spacing w:after="0" w:line="240" w:lineRule="auto"/>
              <w:jc w:val="center"/>
              <w:rPr>
                <w:rFonts w:ascii="Calibri Light" w:eastAsia="Times New Roman" w:hAnsi="Calibri Light" w:cs="Calibri Light"/>
                <w:b/>
                <w:bCs/>
                <w:sz w:val="24"/>
                <w:szCs w:val="24"/>
                <w:lang w:eastAsia="de-DE"/>
              </w:rPr>
            </w:pPr>
            <w:r w:rsidRPr="0006004C">
              <w:rPr>
                <w:rFonts w:ascii="Calibri Light" w:eastAsia="Times New Roman" w:hAnsi="Calibri Light" w:cs="Calibri Light"/>
                <w:b/>
                <w:bCs/>
                <w:sz w:val="24"/>
                <w:szCs w:val="24"/>
                <w:lang w:eastAsia="de-DE"/>
              </w:rPr>
              <w:t>Länger-Frisch-Milch</w:t>
            </w:r>
            <w:r w:rsidR="00335CF7">
              <w:rPr>
                <w:rFonts w:ascii="Calibri Light" w:eastAsia="Times New Roman" w:hAnsi="Calibri Light" w:cs="Calibri Light"/>
                <w:b/>
                <w:bCs/>
                <w:sz w:val="24"/>
                <w:szCs w:val="24"/>
                <w:lang w:eastAsia="de-DE"/>
              </w:rPr>
              <w:fldChar w:fldCharType="begin"/>
            </w:r>
            <w:r w:rsidR="00335CF7">
              <w:instrText xml:space="preserve"> XE "</w:instrText>
            </w:r>
            <w:r w:rsidR="00335CF7" w:rsidRPr="009A31B9">
              <w:rPr>
                <w:rFonts w:ascii="Calibri Light" w:eastAsia="Times New Roman" w:hAnsi="Calibri Light" w:cs="Calibri Light"/>
                <w:sz w:val="24"/>
                <w:szCs w:val="24"/>
                <w:lang w:eastAsia="de-DE"/>
              </w:rPr>
              <w:instrText>Milch</w:instrText>
            </w:r>
            <w:r w:rsidR="00335CF7" w:rsidRPr="009A31B9">
              <w:rPr>
                <w:rFonts w:ascii="Calibri Light" w:eastAsia="Times New Roman" w:hAnsi="Calibri Light" w:cs="Calibri Light"/>
                <w:sz w:val="24"/>
                <w:szCs w:val="24"/>
              </w:rPr>
              <w:instrText>:</w:instrText>
            </w:r>
            <w:r w:rsidR="00335CF7" w:rsidRPr="009A31B9">
              <w:rPr>
                <w:lang w:val="de-AT"/>
              </w:rPr>
              <w:instrText>Heumilch Rohmilch</w:instrText>
            </w:r>
            <w:r w:rsidR="00335CF7">
              <w:instrText xml:space="preserve">" </w:instrText>
            </w:r>
            <w:r w:rsidR="00335CF7">
              <w:rPr>
                <w:rFonts w:ascii="Calibri Light" w:eastAsia="Times New Roman" w:hAnsi="Calibri Light" w:cs="Calibri Light"/>
                <w:b/>
                <w:bCs/>
                <w:sz w:val="24"/>
                <w:szCs w:val="24"/>
                <w:lang w:eastAsia="de-DE"/>
              </w:rPr>
              <w:fldChar w:fldCharType="end"/>
            </w:r>
            <w:r w:rsidRPr="006B11B5">
              <w:rPr>
                <w:rFonts w:ascii="Calibri Light" w:eastAsia="Times New Roman" w:hAnsi="Calibri Light" w:cs="Calibri Light"/>
                <w:b/>
                <w:bCs/>
                <w:sz w:val="24"/>
                <w:szCs w:val="24"/>
                <w:lang w:eastAsia="de-DE"/>
              </w:rPr>
              <w:t>*</w:t>
            </w:r>
          </w:p>
        </w:tc>
        <w:tc>
          <w:tcPr>
            <w:tcW w:w="2767" w:type="dxa"/>
            <w:tcBorders>
              <w:top w:val="outset" w:sz="6" w:space="0" w:color="auto"/>
              <w:left w:val="outset" w:sz="6" w:space="0" w:color="auto"/>
              <w:bottom w:val="outset" w:sz="6" w:space="0" w:color="auto"/>
              <w:right w:val="outset" w:sz="6" w:space="0" w:color="auto"/>
            </w:tcBorders>
            <w:vAlign w:val="center"/>
            <w:hideMark/>
          </w:tcPr>
          <w:p w14:paraId="16AD07E1" w14:textId="77777777" w:rsidR="006B11B5" w:rsidRPr="006B11B5" w:rsidRDefault="006B11B5" w:rsidP="006B11B5">
            <w:pPr>
              <w:spacing w:after="0" w:line="240" w:lineRule="auto"/>
              <w:rPr>
                <w:rFonts w:ascii="Calibri Light" w:eastAsia="Times New Roman" w:hAnsi="Calibri Light" w:cs="Calibri Light"/>
                <w:sz w:val="24"/>
                <w:szCs w:val="24"/>
                <w:lang w:eastAsia="de-DE"/>
              </w:rPr>
            </w:pPr>
            <w:r w:rsidRPr="006B11B5">
              <w:rPr>
                <w:rFonts w:ascii="Calibri Light" w:eastAsia="Times New Roman" w:hAnsi="Calibri Light" w:cs="Calibri Light"/>
                <w:sz w:val="24"/>
                <w:szCs w:val="24"/>
                <w:lang w:eastAsia="de-DE"/>
              </w:rPr>
              <w:t>Hocherhitzen</w:t>
            </w:r>
          </w:p>
        </w:tc>
        <w:tc>
          <w:tcPr>
            <w:tcW w:w="3526" w:type="dxa"/>
            <w:tcBorders>
              <w:top w:val="outset" w:sz="6" w:space="0" w:color="auto"/>
              <w:left w:val="outset" w:sz="6" w:space="0" w:color="auto"/>
              <w:bottom w:val="outset" w:sz="6" w:space="0" w:color="auto"/>
              <w:right w:val="outset" w:sz="6" w:space="0" w:color="auto"/>
            </w:tcBorders>
            <w:vAlign w:val="center"/>
            <w:hideMark/>
          </w:tcPr>
          <w:p w14:paraId="0713F2FF" w14:textId="77777777" w:rsidR="006B11B5" w:rsidRPr="006B11B5" w:rsidRDefault="006B11B5" w:rsidP="006B11B5">
            <w:pPr>
              <w:spacing w:after="0" w:line="240" w:lineRule="auto"/>
              <w:rPr>
                <w:rFonts w:ascii="Calibri Light" w:eastAsia="Times New Roman" w:hAnsi="Calibri Light" w:cs="Calibri Light"/>
                <w:sz w:val="24"/>
                <w:szCs w:val="24"/>
                <w:lang w:eastAsia="de-DE"/>
              </w:rPr>
            </w:pPr>
            <w:r w:rsidRPr="006B11B5">
              <w:rPr>
                <w:rFonts w:ascii="Calibri Light" w:eastAsia="Times New Roman" w:hAnsi="Calibri Light" w:cs="Calibri Light"/>
                <w:sz w:val="24"/>
                <w:szCs w:val="24"/>
                <w:lang w:eastAsia="de-DE"/>
              </w:rPr>
              <w:t xml:space="preserve">4 – 10 Sekunden </w:t>
            </w:r>
            <w:r w:rsidRPr="006B11B5">
              <w:rPr>
                <w:rFonts w:ascii="Calibri Light" w:eastAsia="Times New Roman" w:hAnsi="Calibri Light" w:cs="Calibri Light"/>
                <w:sz w:val="24"/>
                <w:szCs w:val="24"/>
                <w:lang w:eastAsia="de-DE"/>
              </w:rPr>
              <w:br/>
              <w:t>mit 85 – 127 °C</w:t>
            </w:r>
          </w:p>
        </w:tc>
      </w:tr>
      <w:tr w:rsidR="006B11B5" w:rsidRPr="0006004C" w14:paraId="3ADC0CF2" w14:textId="77777777" w:rsidTr="006B11B5">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7CAFC2" w14:textId="0B2B099D" w:rsidR="006B11B5" w:rsidRPr="006B11B5" w:rsidRDefault="006B11B5" w:rsidP="006B11B5">
            <w:pPr>
              <w:spacing w:after="0" w:line="240" w:lineRule="auto"/>
              <w:jc w:val="center"/>
              <w:rPr>
                <w:rFonts w:ascii="Calibri Light" w:eastAsia="Times New Roman" w:hAnsi="Calibri Light" w:cs="Calibri Light"/>
                <w:b/>
                <w:bCs/>
                <w:sz w:val="24"/>
                <w:szCs w:val="24"/>
                <w:lang w:eastAsia="de-DE"/>
              </w:rPr>
            </w:pPr>
            <w:r w:rsidRPr="006B11B5">
              <w:rPr>
                <w:rFonts w:ascii="Calibri Light" w:eastAsia="Times New Roman" w:hAnsi="Calibri Light" w:cs="Calibri Light"/>
                <w:b/>
                <w:bCs/>
                <w:sz w:val="24"/>
                <w:szCs w:val="24"/>
                <w:lang w:eastAsia="de-DE"/>
              </w:rPr>
              <w:lastRenderedPageBreak/>
              <w:t>Länger-Frisch-Milch</w:t>
            </w:r>
            <w:r w:rsidR="00335CF7">
              <w:rPr>
                <w:rFonts w:ascii="Calibri Light" w:eastAsia="Times New Roman" w:hAnsi="Calibri Light" w:cs="Calibri Light"/>
                <w:b/>
                <w:bCs/>
                <w:sz w:val="24"/>
                <w:szCs w:val="24"/>
                <w:lang w:eastAsia="de-DE"/>
              </w:rPr>
              <w:fldChar w:fldCharType="begin"/>
            </w:r>
            <w:r w:rsidR="00335CF7">
              <w:instrText xml:space="preserve"> XE "</w:instrText>
            </w:r>
            <w:r w:rsidR="00335CF7" w:rsidRPr="009A31B9">
              <w:rPr>
                <w:rFonts w:ascii="Calibri Light" w:eastAsia="Times New Roman" w:hAnsi="Calibri Light" w:cs="Calibri Light"/>
                <w:sz w:val="24"/>
                <w:szCs w:val="24"/>
                <w:lang w:eastAsia="de-DE"/>
              </w:rPr>
              <w:instrText>Milch</w:instrText>
            </w:r>
            <w:r w:rsidR="00335CF7" w:rsidRPr="009A31B9">
              <w:rPr>
                <w:rFonts w:ascii="Calibri Light" w:eastAsia="Times New Roman" w:hAnsi="Calibri Light" w:cs="Calibri Light"/>
                <w:sz w:val="24"/>
                <w:szCs w:val="24"/>
              </w:rPr>
              <w:instrText>:</w:instrText>
            </w:r>
            <w:r w:rsidR="00335CF7" w:rsidRPr="009A31B9">
              <w:rPr>
                <w:lang w:val="de-AT"/>
              </w:rPr>
              <w:instrText>Heumilch Rohmilch</w:instrText>
            </w:r>
            <w:r w:rsidR="00335CF7">
              <w:instrText xml:space="preserve">" </w:instrText>
            </w:r>
            <w:r w:rsidR="00335CF7">
              <w:rPr>
                <w:rFonts w:ascii="Calibri Light" w:eastAsia="Times New Roman" w:hAnsi="Calibri Light" w:cs="Calibri Light"/>
                <w:b/>
                <w:bCs/>
                <w:sz w:val="24"/>
                <w:szCs w:val="24"/>
                <w:lang w:eastAsia="de-DE"/>
              </w:rPr>
              <w:fldChar w:fldCharType="end"/>
            </w:r>
            <w:r w:rsidRPr="006B11B5">
              <w:rPr>
                <w:rFonts w:ascii="Calibri Light" w:eastAsia="Times New Roman" w:hAnsi="Calibri Light" w:cs="Calibri Light"/>
                <w:b/>
                <w:bCs/>
                <w:sz w:val="24"/>
                <w:szCs w:val="24"/>
                <w:lang w:eastAsia="de-DE"/>
              </w:rPr>
              <w:t>*</w:t>
            </w:r>
          </w:p>
        </w:tc>
        <w:tc>
          <w:tcPr>
            <w:tcW w:w="2767" w:type="dxa"/>
            <w:tcBorders>
              <w:top w:val="outset" w:sz="6" w:space="0" w:color="auto"/>
              <w:left w:val="outset" w:sz="6" w:space="0" w:color="auto"/>
              <w:bottom w:val="outset" w:sz="6" w:space="0" w:color="auto"/>
              <w:right w:val="outset" w:sz="6" w:space="0" w:color="auto"/>
            </w:tcBorders>
            <w:vAlign w:val="center"/>
            <w:hideMark/>
          </w:tcPr>
          <w:p w14:paraId="076F89F6" w14:textId="77777777" w:rsidR="006B11B5" w:rsidRPr="006B11B5" w:rsidRDefault="006B11B5" w:rsidP="006B11B5">
            <w:pPr>
              <w:spacing w:after="0" w:line="240" w:lineRule="auto"/>
              <w:rPr>
                <w:rFonts w:ascii="Calibri Light" w:eastAsia="Times New Roman" w:hAnsi="Calibri Light" w:cs="Calibri Light"/>
                <w:sz w:val="24"/>
                <w:szCs w:val="24"/>
                <w:lang w:eastAsia="de-DE"/>
              </w:rPr>
            </w:pPr>
            <w:r w:rsidRPr="006B11B5">
              <w:rPr>
                <w:rFonts w:ascii="Calibri Light" w:eastAsia="Times New Roman" w:hAnsi="Calibri Light" w:cs="Calibri Light"/>
                <w:sz w:val="24"/>
                <w:szCs w:val="24"/>
                <w:lang w:eastAsia="de-DE"/>
              </w:rPr>
              <w:t>Mikrofiltrieren und Pasteurisieren</w:t>
            </w:r>
          </w:p>
        </w:tc>
        <w:tc>
          <w:tcPr>
            <w:tcW w:w="3526" w:type="dxa"/>
            <w:tcBorders>
              <w:top w:val="outset" w:sz="6" w:space="0" w:color="auto"/>
              <w:left w:val="outset" w:sz="6" w:space="0" w:color="auto"/>
              <w:bottom w:val="outset" w:sz="6" w:space="0" w:color="auto"/>
              <w:right w:val="outset" w:sz="6" w:space="0" w:color="auto"/>
            </w:tcBorders>
            <w:vAlign w:val="center"/>
            <w:hideMark/>
          </w:tcPr>
          <w:p w14:paraId="5D0C45BB" w14:textId="77777777" w:rsidR="006B11B5" w:rsidRPr="006B11B5" w:rsidRDefault="006B11B5" w:rsidP="006B11B5">
            <w:pPr>
              <w:spacing w:after="0" w:line="240" w:lineRule="auto"/>
              <w:rPr>
                <w:rFonts w:ascii="Calibri Light" w:eastAsia="Times New Roman" w:hAnsi="Calibri Light" w:cs="Calibri Light"/>
                <w:sz w:val="24"/>
                <w:szCs w:val="24"/>
                <w:lang w:eastAsia="de-DE"/>
              </w:rPr>
            </w:pPr>
            <w:r w:rsidRPr="006B11B5">
              <w:rPr>
                <w:rFonts w:ascii="Calibri Light" w:eastAsia="Times New Roman" w:hAnsi="Calibri Light" w:cs="Calibri Light"/>
                <w:sz w:val="24"/>
                <w:szCs w:val="24"/>
                <w:lang w:eastAsia="de-DE"/>
              </w:rPr>
              <w:t xml:space="preserve">4 – 10 Sekunden </w:t>
            </w:r>
            <w:r w:rsidRPr="006B11B5">
              <w:rPr>
                <w:rFonts w:ascii="Calibri Light" w:eastAsia="Times New Roman" w:hAnsi="Calibri Light" w:cs="Calibri Light"/>
                <w:sz w:val="24"/>
                <w:szCs w:val="24"/>
                <w:lang w:eastAsia="de-DE"/>
              </w:rPr>
              <w:br/>
              <w:t>mit weniger als 85 °C</w:t>
            </w:r>
          </w:p>
        </w:tc>
      </w:tr>
      <w:tr w:rsidR="006B11B5" w:rsidRPr="0006004C" w14:paraId="73BFDD16" w14:textId="77777777" w:rsidTr="006B11B5">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E97CFA" w14:textId="74EA3E6B" w:rsidR="006B11B5" w:rsidRPr="006B11B5" w:rsidRDefault="006B11B5" w:rsidP="006B11B5">
            <w:pPr>
              <w:spacing w:after="0" w:line="240" w:lineRule="auto"/>
              <w:jc w:val="center"/>
              <w:rPr>
                <w:rFonts w:ascii="Calibri Light" w:eastAsia="Times New Roman" w:hAnsi="Calibri Light" w:cs="Calibri Light"/>
                <w:b/>
                <w:bCs/>
                <w:sz w:val="24"/>
                <w:szCs w:val="24"/>
                <w:lang w:eastAsia="de-DE"/>
              </w:rPr>
            </w:pPr>
            <w:r w:rsidRPr="006B11B5">
              <w:rPr>
                <w:rFonts w:ascii="Calibri Light" w:eastAsia="Times New Roman" w:hAnsi="Calibri Light" w:cs="Calibri Light"/>
                <w:b/>
                <w:bCs/>
                <w:sz w:val="24"/>
                <w:szCs w:val="24"/>
                <w:lang w:eastAsia="de-DE"/>
              </w:rPr>
              <w:t>Länger-Frisch-Milch</w:t>
            </w:r>
            <w:r w:rsidR="00335CF7">
              <w:rPr>
                <w:rFonts w:ascii="Calibri Light" w:eastAsia="Times New Roman" w:hAnsi="Calibri Light" w:cs="Calibri Light"/>
                <w:b/>
                <w:bCs/>
                <w:sz w:val="24"/>
                <w:szCs w:val="24"/>
                <w:lang w:eastAsia="de-DE"/>
              </w:rPr>
              <w:fldChar w:fldCharType="begin"/>
            </w:r>
            <w:r w:rsidR="00335CF7">
              <w:instrText xml:space="preserve"> XE "</w:instrText>
            </w:r>
            <w:r w:rsidR="00335CF7" w:rsidRPr="009A31B9">
              <w:rPr>
                <w:rFonts w:ascii="Calibri Light" w:eastAsia="Times New Roman" w:hAnsi="Calibri Light" w:cs="Calibri Light"/>
                <w:sz w:val="24"/>
                <w:szCs w:val="24"/>
                <w:lang w:eastAsia="de-DE"/>
              </w:rPr>
              <w:instrText>Milch</w:instrText>
            </w:r>
            <w:r w:rsidR="00335CF7" w:rsidRPr="009A31B9">
              <w:rPr>
                <w:rFonts w:ascii="Calibri Light" w:eastAsia="Times New Roman" w:hAnsi="Calibri Light" w:cs="Calibri Light"/>
                <w:sz w:val="24"/>
                <w:szCs w:val="24"/>
              </w:rPr>
              <w:instrText>:</w:instrText>
            </w:r>
            <w:r w:rsidR="00335CF7" w:rsidRPr="009A31B9">
              <w:rPr>
                <w:lang w:val="de-AT"/>
              </w:rPr>
              <w:instrText>Heumilch Rohmilch</w:instrText>
            </w:r>
            <w:r w:rsidR="00335CF7">
              <w:instrText xml:space="preserve">" </w:instrText>
            </w:r>
            <w:r w:rsidR="00335CF7">
              <w:rPr>
                <w:rFonts w:ascii="Calibri Light" w:eastAsia="Times New Roman" w:hAnsi="Calibri Light" w:cs="Calibri Light"/>
                <w:b/>
                <w:bCs/>
                <w:sz w:val="24"/>
                <w:szCs w:val="24"/>
                <w:lang w:eastAsia="de-DE"/>
              </w:rPr>
              <w:fldChar w:fldCharType="end"/>
            </w:r>
            <w:r w:rsidRPr="006B11B5">
              <w:rPr>
                <w:rFonts w:ascii="Calibri Light" w:eastAsia="Times New Roman" w:hAnsi="Calibri Light" w:cs="Calibri Light"/>
                <w:b/>
                <w:bCs/>
                <w:sz w:val="24"/>
                <w:szCs w:val="24"/>
                <w:lang w:eastAsia="de-DE"/>
              </w:rPr>
              <w:t>*</w:t>
            </w:r>
          </w:p>
        </w:tc>
        <w:tc>
          <w:tcPr>
            <w:tcW w:w="2767" w:type="dxa"/>
            <w:tcBorders>
              <w:top w:val="outset" w:sz="6" w:space="0" w:color="auto"/>
              <w:left w:val="outset" w:sz="6" w:space="0" w:color="auto"/>
              <w:bottom w:val="outset" w:sz="6" w:space="0" w:color="auto"/>
              <w:right w:val="outset" w:sz="6" w:space="0" w:color="auto"/>
            </w:tcBorders>
            <w:vAlign w:val="center"/>
            <w:hideMark/>
          </w:tcPr>
          <w:p w14:paraId="666C4D39" w14:textId="77777777" w:rsidR="006B11B5" w:rsidRPr="006B11B5" w:rsidRDefault="006B11B5" w:rsidP="006B11B5">
            <w:pPr>
              <w:spacing w:after="0" w:line="240" w:lineRule="auto"/>
              <w:rPr>
                <w:rFonts w:ascii="Calibri Light" w:eastAsia="Times New Roman" w:hAnsi="Calibri Light" w:cs="Calibri Light"/>
                <w:sz w:val="24"/>
                <w:szCs w:val="24"/>
                <w:lang w:eastAsia="de-DE"/>
              </w:rPr>
            </w:pPr>
            <w:r w:rsidRPr="006B11B5">
              <w:rPr>
                <w:rFonts w:ascii="Calibri Light" w:eastAsia="Times New Roman" w:hAnsi="Calibri Light" w:cs="Calibri Light"/>
                <w:sz w:val="24"/>
                <w:szCs w:val="24"/>
                <w:lang w:eastAsia="de-DE"/>
              </w:rPr>
              <w:t>Tiefenfiltrieren und Pasteurisieren</w:t>
            </w:r>
          </w:p>
        </w:tc>
        <w:tc>
          <w:tcPr>
            <w:tcW w:w="3526" w:type="dxa"/>
            <w:tcBorders>
              <w:top w:val="outset" w:sz="6" w:space="0" w:color="auto"/>
              <w:left w:val="outset" w:sz="6" w:space="0" w:color="auto"/>
              <w:bottom w:val="outset" w:sz="6" w:space="0" w:color="auto"/>
              <w:right w:val="outset" w:sz="6" w:space="0" w:color="auto"/>
            </w:tcBorders>
            <w:vAlign w:val="center"/>
            <w:hideMark/>
          </w:tcPr>
          <w:p w14:paraId="63DB6BB5" w14:textId="77777777" w:rsidR="006B11B5" w:rsidRPr="006B11B5" w:rsidRDefault="006B11B5" w:rsidP="006B11B5">
            <w:pPr>
              <w:spacing w:after="0" w:line="240" w:lineRule="auto"/>
              <w:rPr>
                <w:rFonts w:ascii="Calibri Light" w:eastAsia="Times New Roman" w:hAnsi="Calibri Light" w:cs="Calibri Light"/>
                <w:sz w:val="24"/>
                <w:szCs w:val="24"/>
                <w:lang w:eastAsia="de-DE"/>
              </w:rPr>
            </w:pPr>
            <w:r w:rsidRPr="006B11B5">
              <w:rPr>
                <w:rFonts w:ascii="Calibri Light" w:eastAsia="Times New Roman" w:hAnsi="Calibri Light" w:cs="Calibri Light"/>
                <w:sz w:val="24"/>
                <w:szCs w:val="24"/>
                <w:lang w:eastAsia="de-DE"/>
              </w:rPr>
              <w:t xml:space="preserve">4 – 10 Sekunden </w:t>
            </w:r>
            <w:r w:rsidRPr="006B11B5">
              <w:rPr>
                <w:rFonts w:ascii="Calibri Light" w:eastAsia="Times New Roman" w:hAnsi="Calibri Light" w:cs="Calibri Light"/>
                <w:sz w:val="24"/>
                <w:szCs w:val="24"/>
                <w:lang w:eastAsia="de-DE"/>
              </w:rPr>
              <w:br/>
              <w:t>mit weniger als 85 °C</w:t>
            </w:r>
          </w:p>
        </w:tc>
      </w:tr>
      <w:tr w:rsidR="006B11B5" w:rsidRPr="0006004C" w14:paraId="595898B6" w14:textId="77777777" w:rsidTr="006B11B5">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918922" w14:textId="77777777" w:rsidR="006B11B5" w:rsidRPr="006B11B5" w:rsidRDefault="006B11B5" w:rsidP="006B11B5">
            <w:pPr>
              <w:spacing w:after="0" w:line="240" w:lineRule="auto"/>
              <w:jc w:val="center"/>
              <w:rPr>
                <w:rFonts w:ascii="Calibri Light" w:eastAsia="Times New Roman" w:hAnsi="Calibri Light" w:cs="Calibri Light"/>
                <w:b/>
                <w:bCs/>
                <w:sz w:val="24"/>
                <w:szCs w:val="24"/>
                <w:lang w:eastAsia="de-DE"/>
              </w:rPr>
            </w:pPr>
            <w:r w:rsidRPr="0006004C">
              <w:rPr>
                <w:rFonts w:ascii="Calibri Light" w:eastAsia="Times New Roman" w:hAnsi="Calibri Light" w:cs="Calibri Light"/>
                <w:b/>
                <w:bCs/>
                <w:sz w:val="24"/>
                <w:szCs w:val="24"/>
                <w:lang w:eastAsia="de-DE"/>
              </w:rPr>
              <w:t>Haltbarmilch</w:t>
            </w:r>
          </w:p>
        </w:tc>
        <w:tc>
          <w:tcPr>
            <w:tcW w:w="2767" w:type="dxa"/>
            <w:tcBorders>
              <w:top w:val="outset" w:sz="6" w:space="0" w:color="auto"/>
              <w:left w:val="outset" w:sz="6" w:space="0" w:color="auto"/>
              <w:bottom w:val="outset" w:sz="6" w:space="0" w:color="auto"/>
              <w:right w:val="outset" w:sz="6" w:space="0" w:color="auto"/>
            </w:tcBorders>
            <w:vAlign w:val="center"/>
            <w:hideMark/>
          </w:tcPr>
          <w:p w14:paraId="4446A5CF" w14:textId="77777777" w:rsidR="006B11B5" w:rsidRPr="006B11B5" w:rsidRDefault="006B11B5" w:rsidP="006B11B5">
            <w:pPr>
              <w:spacing w:after="0" w:line="240" w:lineRule="auto"/>
              <w:rPr>
                <w:rFonts w:ascii="Calibri Light" w:eastAsia="Times New Roman" w:hAnsi="Calibri Light" w:cs="Calibri Light"/>
                <w:sz w:val="24"/>
                <w:szCs w:val="24"/>
                <w:lang w:eastAsia="de-DE"/>
              </w:rPr>
            </w:pPr>
            <w:r w:rsidRPr="006B11B5">
              <w:rPr>
                <w:rFonts w:ascii="Calibri Light" w:eastAsia="Times New Roman" w:hAnsi="Calibri Light" w:cs="Calibri Light"/>
                <w:sz w:val="24"/>
                <w:szCs w:val="24"/>
                <w:lang w:eastAsia="de-DE"/>
              </w:rPr>
              <w:t>Ultrahocherhitzen</w:t>
            </w:r>
          </w:p>
        </w:tc>
        <w:tc>
          <w:tcPr>
            <w:tcW w:w="3526" w:type="dxa"/>
            <w:tcBorders>
              <w:top w:val="outset" w:sz="6" w:space="0" w:color="auto"/>
              <w:left w:val="outset" w:sz="6" w:space="0" w:color="auto"/>
              <w:bottom w:val="outset" w:sz="6" w:space="0" w:color="auto"/>
              <w:right w:val="outset" w:sz="6" w:space="0" w:color="auto"/>
            </w:tcBorders>
            <w:vAlign w:val="center"/>
            <w:hideMark/>
          </w:tcPr>
          <w:p w14:paraId="6553C279" w14:textId="77777777" w:rsidR="006B11B5" w:rsidRPr="006B11B5" w:rsidRDefault="006B11B5" w:rsidP="006B11B5">
            <w:pPr>
              <w:spacing w:after="0" w:line="240" w:lineRule="auto"/>
              <w:rPr>
                <w:rFonts w:ascii="Calibri Light" w:eastAsia="Times New Roman" w:hAnsi="Calibri Light" w:cs="Calibri Light"/>
                <w:sz w:val="24"/>
                <w:szCs w:val="24"/>
                <w:lang w:eastAsia="de-DE"/>
              </w:rPr>
            </w:pPr>
            <w:r w:rsidRPr="006B11B5">
              <w:rPr>
                <w:rFonts w:ascii="Calibri Light" w:eastAsia="Times New Roman" w:hAnsi="Calibri Light" w:cs="Calibri Light"/>
                <w:sz w:val="24"/>
                <w:szCs w:val="24"/>
                <w:lang w:eastAsia="de-DE"/>
              </w:rPr>
              <w:t xml:space="preserve">2 – 3 Sekunden </w:t>
            </w:r>
            <w:r w:rsidRPr="006B11B5">
              <w:rPr>
                <w:rFonts w:ascii="Calibri Light" w:eastAsia="Times New Roman" w:hAnsi="Calibri Light" w:cs="Calibri Light"/>
                <w:sz w:val="24"/>
                <w:szCs w:val="24"/>
                <w:lang w:eastAsia="de-DE"/>
              </w:rPr>
              <w:br/>
              <w:t>mit 135 – 150 °C</w:t>
            </w:r>
          </w:p>
        </w:tc>
      </w:tr>
    </w:tbl>
    <w:p w14:paraId="36E76884" w14:textId="4F79E1F8" w:rsidR="006B11B5" w:rsidRPr="006B11B5" w:rsidRDefault="006B11B5" w:rsidP="006B11B5">
      <w:pPr>
        <w:spacing w:before="100" w:beforeAutospacing="1" w:after="100" w:afterAutospacing="1" w:line="240" w:lineRule="auto"/>
        <w:rPr>
          <w:rFonts w:ascii="Calibri Light" w:eastAsia="Times New Roman" w:hAnsi="Calibri Light" w:cs="Calibri Light"/>
          <w:sz w:val="24"/>
          <w:szCs w:val="24"/>
          <w:lang w:eastAsia="de-DE"/>
        </w:rPr>
      </w:pPr>
      <w:r w:rsidRPr="006B11B5">
        <w:rPr>
          <w:rFonts w:ascii="Calibri Light" w:eastAsia="Times New Roman" w:hAnsi="Calibri Light" w:cs="Calibri Light"/>
          <w:sz w:val="24"/>
          <w:szCs w:val="24"/>
          <w:lang w:eastAsia="de-DE"/>
        </w:rPr>
        <w:t> * Länger-Frisch-Milch</w:t>
      </w:r>
      <w:r w:rsidR="00335CF7">
        <w:rPr>
          <w:rFonts w:ascii="Calibri Light" w:eastAsia="Times New Roman" w:hAnsi="Calibri Light" w:cs="Calibri Light"/>
          <w:sz w:val="24"/>
          <w:szCs w:val="24"/>
          <w:lang w:eastAsia="de-DE"/>
        </w:rPr>
        <w:fldChar w:fldCharType="begin"/>
      </w:r>
      <w:r w:rsidR="00335CF7">
        <w:instrText xml:space="preserve"> XE "</w:instrText>
      </w:r>
      <w:r w:rsidR="00335CF7" w:rsidRPr="009A31B9">
        <w:rPr>
          <w:rFonts w:ascii="Calibri Light" w:eastAsia="Times New Roman" w:hAnsi="Calibri Light" w:cs="Calibri Light"/>
          <w:sz w:val="24"/>
          <w:szCs w:val="24"/>
          <w:lang w:eastAsia="de-DE"/>
        </w:rPr>
        <w:instrText>Milch</w:instrText>
      </w:r>
      <w:r w:rsidR="00335CF7" w:rsidRPr="009A31B9">
        <w:rPr>
          <w:rFonts w:ascii="Calibri Light" w:eastAsia="Times New Roman" w:hAnsi="Calibri Light" w:cs="Calibri Light"/>
          <w:sz w:val="24"/>
          <w:szCs w:val="24"/>
        </w:rPr>
        <w:instrText>:</w:instrText>
      </w:r>
      <w:r w:rsidR="00335CF7" w:rsidRPr="009A31B9">
        <w:rPr>
          <w:lang w:val="de-AT"/>
        </w:rPr>
        <w:instrText>Heumilch Rohmilch</w:instrText>
      </w:r>
      <w:r w:rsidR="00335CF7">
        <w:instrText xml:space="preserve">" </w:instrText>
      </w:r>
      <w:r w:rsidR="00335CF7">
        <w:rPr>
          <w:rFonts w:ascii="Calibri Light" w:eastAsia="Times New Roman" w:hAnsi="Calibri Light" w:cs="Calibri Light"/>
          <w:sz w:val="24"/>
          <w:szCs w:val="24"/>
          <w:lang w:eastAsia="de-DE"/>
        </w:rPr>
        <w:fldChar w:fldCharType="end"/>
      </w:r>
      <w:r w:rsidRPr="006B11B5">
        <w:rPr>
          <w:rFonts w:ascii="Calibri Light" w:eastAsia="Times New Roman" w:hAnsi="Calibri Light" w:cs="Calibri Light"/>
          <w:sz w:val="24"/>
          <w:szCs w:val="24"/>
          <w:lang w:eastAsia="de-DE"/>
        </w:rPr>
        <w:t xml:space="preserve"> kann mit drei unterschiedlichen Verfahren hergestellt werden. </w:t>
      </w:r>
    </w:p>
    <w:p w14:paraId="66A16718" w14:textId="77777777" w:rsidR="006B11B5" w:rsidRPr="006B11B5" w:rsidRDefault="006B11B5" w:rsidP="0006004C">
      <w:pPr>
        <w:pStyle w:val="berschrift1"/>
        <w:rPr>
          <w:rFonts w:eastAsia="Times New Roman"/>
          <w:lang w:eastAsia="de-DE"/>
        </w:rPr>
      </w:pPr>
      <w:bookmarkStart w:id="8" w:name="_Toc98926035"/>
      <w:r w:rsidRPr="006B11B5">
        <w:rPr>
          <w:rFonts w:eastAsia="Times New Roman"/>
          <w:lang w:eastAsia="de-DE"/>
        </w:rPr>
        <w:t>Haltbarkeit und Aufbewahrung</w:t>
      </w:r>
      <w:bookmarkEnd w:id="8"/>
      <w:r w:rsidRPr="006B11B5">
        <w:rPr>
          <w:rFonts w:eastAsia="Times New Roman"/>
          <w:lang w:eastAsia="de-DE"/>
        </w:rPr>
        <w:t xml:space="preserve"> </w:t>
      </w:r>
    </w:p>
    <w:p w14:paraId="58FCE713" w14:textId="654B8554" w:rsidR="00E959F9" w:rsidRDefault="006B11B5" w:rsidP="006B11B5">
      <w:pPr>
        <w:spacing w:before="100" w:beforeAutospacing="1" w:after="100" w:afterAutospacing="1" w:line="240" w:lineRule="auto"/>
        <w:rPr>
          <w:rFonts w:ascii="Calibri Light" w:eastAsia="Times New Roman" w:hAnsi="Calibri Light" w:cs="Calibri Light"/>
          <w:sz w:val="24"/>
          <w:szCs w:val="24"/>
          <w:lang w:eastAsia="de-DE"/>
        </w:rPr>
      </w:pPr>
      <w:r w:rsidRPr="006B11B5">
        <w:rPr>
          <w:rFonts w:ascii="Calibri Light" w:eastAsia="Times New Roman" w:hAnsi="Calibri Light" w:cs="Calibri Light"/>
          <w:sz w:val="24"/>
          <w:szCs w:val="24"/>
          <w:lang w:eastAsia="de-DE"/>
        </w:rPr>
        <w:t>Durch die Wärmebehandlung</w:t>
      </w:r>
      <w:r w:rsidR="00335CF7">
        <w:rPr>
          <w:rFonts w:ascii="Calibri Light" w:eastAsia="Times New Roman" w:hAnsi="Calibri Light" w:cs="Calibri Light"/>
          <w:sz w:val="24"/>
          <w:szCs w:val="24"/>
          <w:lang w:eastAsia="de-DE"/>
        </w:rPr>
        <w:fldChar w:fldCharType="begin"/>
      </w:r>
      <w:r w:rsidR="00335CF7">
        <w:instrText xml:space="preserve"> XE "</w:instrText>
      </w:r>
      <w:r w:rsidR="00335CF7" w:rsidRPr="00AA5A13">
        <w:rPr>
          <w:rFonts w:ascii="Calibri Light" w:eastAsia="Times New Roman" w:hAnsi="Calibri Light" w:cs="Calibri Light"/>
          <w:b/>
          <w:bCs/>
          <w:sz w:val="24"/>
          <w:szCs w:val="24"/>
          <w:lang w:eastAsia="de-DE"/>
        </w:rPr>
        <w:instrText>Wärmebehandlung</w:instrText>
      </w:r>
      <w:r w:rsidR="00335CF7">
        <w:instrText xml:space="preserve">" </w:instrText>
      </w:r>
      <w:r w:rsidR="00335CF7">
        <w:rPr>
          <w:rFonts w:ascii="Calibri Light" w:eastAsia="Times New Roman" w:hAnsi="Calibri Light" w:cs="Calibri Light"/>
          <w:sz w:val="24"/>
          <w:szCs w:val="24"/>
          <w:lang w:eastAsia="de-DE"/>
        </w:rPr>
        <w:fldChar w:fldCharType="end"/>
      </w:r>
      <w:r w:rsidRPr="006B11B5">
        <w:rPr>
          <w:rFonts w:ascii="Calibri Light" w:eastAsia="Times New Roman" w:hAnsi="Calibri Light" w:cs="Calibri Light"/>
          <w:sz w:val="24"/>
          <w:szCs w:val="24"/>
          <w:lang w:eastAsia="de-DE"/>
        </w:rPr>
        <w:t xml:space="preserve"> wird die Milch</w:t>
      </w:r>
      <w:r w:rsidR="00335CF7">
        <w:rPr>
          <w:rFonts w:ascii="Calibri Light" w:eastAsia="Times New Roman" w:hAnsi="Calibri Light" w:cs="Calibri Light"/>
          <w:sz w:val="24"/>
          <w:szCs w:val="24"/>
          <w:lang w:eastAsia="de-DE"/>
        </w:rPr>
        <w:fldChar w:fldCharType="begin"/>
      </w:r>
      <w:r w:rsidR="00335CF7">
        <w:instrText xml:space="preserve"> XE "</w:instrText>
      </w:r>
      <w:r w:rsidR="00335CF7" w:rsidRPr="009A31B9">
        <w:rPr>
          <w:rFonts w:ascii="Calibri Light" w:eastAsia="Times New Roman" w:hAnsi="Calibri Light" w:cs="Calibri Light"/>
          <w:sz w:val="24"/>
          <w:szCs w:val="24"/>
          <w:lang w:eastAsia="de-DE"/>
        </w:rPr>
        <w:instrText>Milch</w:instrText>
      </w:r>
      <w:r w:rsidR="00335CF7" w:rsidRPr="009A31B9">
        <w:rPr>
          <w:rFonts w:ascii="Calibri Light" w:eastAsia="Times New Roman" w:hAnsi="Calibri Light" w:cs="Calibri Light"/>
          <w:sz w:val="24"/>
          <w:szCs w:val="24"/>
        </w:rPr>
        <w:instrText>:</w:instrText>
      </w:r>
      <w:r w:rsidR="00335CF7" w:rsidRPr="009A31B9">
        <w:rPr>
          <w:lang w:val="de-AT"/>
        </w:rPr>
        <w:instrText>Heumilch Rohmilch</w:instrText>
      </w:r>
      <w:r w:rsidR="00335CF7">
        <w:instrText xml:space="preserve">" </w:instrText>
      </w:r>
      <w:r w:rsidR="00335CF7">
        <w:rPr>
          <w:rFonts w:ascii="Calibri Light" w:eastAsia="Times New Roman" w:hAnsi="Calibri Light" w:cs="Calibri Light"/>
          <w:sz w:val="24"/>
          <w:szCs w:val="24"/>
          <w:lang w:eastAsia="de-DE"/>
        </w:rPr>
        <w:fldChar w:fldCharType="end"/>
      </w:r>
      <w:r w:rsidRPr="006B11B5">
        <w:rPr>
          <w:rFonts w:ascii="Calibri Light" w:eastAsia="Times New Roman" w:hAnsi="Calibri Light" w:cs="Calibri Light"/>
          <w:sz w:val="24"/>
          <w:szCs w:val="24"/>
          <w:lang w:eastAsia="de-DE"/>
        </w:rPr>
        <w:t xml:space="preserve"> länger haltbar. Bei Länger-Frisch-Milch</w:t>
      </w:r>
      <w:r w:rsidR="00335CF7">
        <w:rPr>
          <w:rFonts w:ascii="Calibri Light" w:eastAsia="Times New Roman" w:hAnsi="Calibri Light" w:cs="Calibri Light"/>
          <w:sz w:val="24"/>
          <w:szCs w:val="24"/>
          <w:lang w:eastAsia="de-DE"/>
        </w:rPr>
        <w:fldChar w:fldCharType="begin"/>
      </w:r>
      <w:r w:rsidR="00335CF7">
        <w:instrText xml:space="preserve"> XE "</w:instrText>
      </w:r>
      <w:r w:rsidR="00335CF7" w:rsidRPr="009A31B9">
        <w:rPr>
          <w:rFonts w:ascii="Calibri Light" w:eastAsia="Times New Roman" w:hAnsi="Calibri Light" w:cs="Calibri Light"/>
          <w:sz w:val="24"/>
          <w:szCs w:val="24"/>
          <w:lang w:eastAsia="de-DE"/>
        </w:rPr>
        <w:instrText>Milch</w:instrText>
      </w:r>
      <w:r w:rsidR="00335CF7" w:rsidRPr="009A31B9">
        <w:rPr>
          <w:rFonts w:ascii="Calibri Light" w:eastAsia="Times New Roman" w:hAnsi="Calibri Light" w:cs="Calibri Light"/>
          <w:sz w:val="24"/>
          <w:szCs w:val="24"/>
        </w:rPr>
        <w:instrText>:</w:instrText>
      </w:r>
      <w:r w:rsidR="00335CF7" w:rsidRPr="009A31B9">
        <w:rPr>
          <w:lang w:val="de-AT"/>
        </w:rPr>
        <w:instrText>Heumilch Rohmilch</w:instrText>
      </w:r>
      <w:r w:rsidR="00335CF7">
        <w:instrText xml:space="preserve">" </w:instrText>
      </w:r>
      <w:r w:rsidR="00335CF7">
        <w:rPr>
          <w:rFonts w:ascii="Calibri Light" w:eastAsia="Times New Roman" w:hAnsi="Calibri Light" w:cs="Calibri Light"/>
          <w:sz w:val="24"/>
          <w:szCs w:val="24"/>
          <w:lang w:eastAsia="de-DE"/>
        </w:rPr>
        <w:fldChar w:fldCharType="end"/>
      </w:r>
      <w:r w:rsidRPr="006B11B5">
        <w:rPr>
          <w:rFonts w:ascii="Calibri Light" w:eastAsia="Times New Roman" w:hAnsi="Calibri Light" w:cs="Calibri Light"/>
          <w:sz w:val="24"/>
          <w:szCs w:val="24"/>
          <w:lang w:eastAsia="de-DE"/>
        </w:rPr>
        <w:t xml:space="preserve"> verlängert sich das </w:t>
      </w:r>
      <w:hyperlink r:id="rId11" w:anchor="Mindesthaltbarkeitsdatum" w:history="1">
        <w:r w:rsidRPr="0006004C">
          <w:rPr>
            <w:rFonts w:ascii="Calibri Light" w:eastAsia="Times New Roman" w:hAnsi="Calibri Light" w:cs="Calibri Light"/>
            <w:sz w:val="24"/>
            <w:szCs w:val="24"/>
            <w:lang w:eastAsia="de-DE"/>
          </w:rPr>
          <w:t>Mindesthaltbarkeitsdatum</w:t>
        </w:r>
      </w:hyperlink>
      <w:r w:rsidRPr="006B11B5">
        <w:rPr>
          <w:rFonts w:ascii="Calibri Light" w:eastAsia="Times New Roman" w:hAnsi="Calibri Light" w:cs="Calibri Light"/>
          <w:sz w:val="24"/>
          <w:szCs w:val="24"/>
          <w:lang w:eastAsia="de-DE"/>
        </w:rPr>
        <w:t xml:space="preserve"> auf mehrere Wochen, bei Haltbarmilch auf </w:t>
      </w:r>
    </w:p>
    <w:p w14:paraId="79399832" w14:textId="42F1FC1D" w:rsidR="006B11B5" w:rsidRPr="006B11B5" w:rsidRDefault="006B11B5" w:rsidP="006B11B5">
      <w:pPr>
        <w:spacing w:before="100" w:beforeAutospacing="1" w:after="100" w:afterAutospacing="1" w:line="240" w:lineRule="auto"/>
        <w:rPr>
          <w:rFonts w:ascii="Calibri Light" w:eastAsia="Times New Roman" w:hAnsi="Calibri Light" w:cs="Calibri Light"/>
          <w:sz w:val="24"/>
          <w:szCs w:val="24"/>
          <w:lang w:eastAsia="de-DE"/>
        </w:rPr>
      </w:pPr>
      <w:r w:rsidRPr="006B11B5">
        <w:rPr>
          <w:rFonts w:ascii="Calibri Light" w:eastAsia="Times New Roman" w:hAnsi="Calibri Light" w:cs="Calibri Light"/>
          <w:sz w:val="24"/>
          <w:szCs w:val="24"/>
          <w:lang w:eastAsia="de-DE"/>
        </w:rPr>
        <w:t>hält Milch</w:t>
      </w:r>
      <w:r w:rsidR="00335CF7">
        <w:rPr>
          <w:rFonts w:ascii="Calibri Light" w:eastAsia="Times New Roman" w:hAnsi="Calibri Light" w:cs="Calibri Light"/>
          <w:sz w:val="24"/>
          <w:szCs w:val="24"/>
          <w:lang w:eastAsia="de-DE"/>
        </w:rPr>
        <w:fldChar w:fldCharType="begin"/>
      </w:r>
      <w:r w:rsidR="00335CF7">
        <w:instrText xml:space="preserve"> XE "</w:instrText>
      </w:r>
      <w:r w:rsidR="00335CF7" w:rsidRPr="009A31B9">
        <w:rPr>
          <w:rFonts w:ascii="Calibri Light" w:eastAsia="Times New Roman" w:hAnsi="Calibri Light" w:cs="Calibri Light"/>
          <w:sz w:val="24"/>
          <w:szCs w:val="24"/>
          <w:lang w:eastAsia="de-DE"/>
        </w:rPr>
        <w:instrText>Milch</w:instrText>
      </w:r>
      <w:r w:rsidR="00335CF7" w:rsidRPr="009A31B9">
        <w:rPr>
          <w:rFonts w:ascii="Calibri Light" w:eastAsia="Times New Roman" w:hAnsi="Calibri Light" w:cs="Calibri Light"/>
          <w:sz w:val="24"/>
          <w:szCs w:val="24"/>
        </w:rPr>
        <w:instrText>:</w:instrText>
      </w:r>
      <w:r w:rsidR="00335CF7" w:rsidRPr="009A31B9">
        <w:rPr>
          <w:lang w:val="de-AT"/>
        </w:rPr>
        <w:instrText>Heumilch Rohmilch</w:instrText>
      </w:r>
      <w:r w:rsidR="00335CF7">
        <w:instrText xml:space="preserve">" </w:instrText>
      </w:r>
      <w:r w:rsidR="00335CF7">
        <w:rPr>
          <w:rFonts w:ascii="Calibri Light" w:eastAsia="Times New Roman" w:hAnsi="Calibri Light" w:cs="Calibri Light"/>
          <w:sz w:val="24"/>
          <w:szCs w:val="24"/>
          <w:lang w:eastAsia="de-DE"/>
        </w:rPr>
        <w:fldChar w:fldCharType="end"/>
      </w:r>
      <w:r w:rsidRPr="006B11B5">
        <w:rPr>
          <w:rFonts w:ascii="Calibri Light" w:eastAsia="Times New Roman" w:hAnsi="Calibri Light" w:cs="Calibri Light"/>
          <w:sz w:val="24"/>
          <w:szCs w:val="24"/>
          <w:lang w:eastAsia="de-DE"/>
        </w:rPr>
        <w:t xml:space="preserve"> immer nur ein paar Tage, egal, ob Frisch- oder Haltbarmilch. </w:t>
      </w:r>
    </w:p>
    <w:p w14:paraId="31909D44" w14:textId="77777777" w:rsidR="00925EE3" w:rsidRDefault="00925EE3" w:rsidP="00925EE3">
      <w:pPr>
        <w:pStyle w:val="Beschriftung"/>
        <w:keepNext/>
      </w:pPr>
      <w:bookmarkStart w:id="9" w:name="_Toc98926312"/>
      <w:r>
        <w:t xml:space="preserve">Tabelle </w:t>
      </w:r>
      <w:r w:rsidR="0089202A">
        <w:fldChar w:fldCharType="begin"/>
      </w:r>
      <w:r w:rsidR="0089202A">
        <w:instrText xml:space="preserve"> SEQ Tabelle \* ARABIC </w:instrText>
      </w:r>
      <w:r w:rsidR="0089202A">
        <w:fldChar w:fldCharType="separate"/>
      </w:r>
      <w:r>
        <w:rPr>
          <w:noProof/>
        </w:rPr>
        <w:t>4</w:t>
      </w:r>
      <w:r w:rsidR="0089202A">
        <w:rPr>
          <w:noProof/>
        </w:rPr>
        <w:fldChar w:fldCharType="end"/>
      </w:r>
      <w:r>
        <w:t xml:space="preserve"> Haltbarkeit</w:t>
      </w:r>
      <w:bookmarkEnd w:id="9"/>
    </w:p>
    <w:tbl>
      <w:tblPr>
        <w:tblW w:w="8497"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2461"/>
        <w:gridCol w:w="3787"/>
        <w:gridCol w:w="2249"/>
      </w:tblGrid>
      <w:tr w:rsidR="006B11B5" w:rsidRPr="0006004C" w14:paraId="6F1F2ED3" w14:textId="77777777" w:rsidTr="006B11B5">
        <w:trPr>
          <w:tblHeade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EE1126" w14:textId="77777777" w:rsidR="006B11B5" w:rsidRPr="006B11B5" w:rsidRDefault="006B11B5" w:rsidP="006B11B5">
            <w:pPr>
              <w:spacing w:after="0" w:line="240" w:lineRule="auto"/>
              <w:jc w:val="center"/>
              <w:rPr>
                <w:rFonts w:ascii="Calibri Light" w:eastAsia="Times New Roman" w:hAnsi="Calibri Light" w:cs="Calibri Light"/>
                <w:b/>
                <w:bCs/>
                <w:sz w:val="24"/>
                <w:szCs w:val="24"/>
                <w:lang w:eastAsia="de-DE"/>
              </w:rPr>
            </w:pPr>
            <w:r w:rsidRPr="006B11B5">
              <w:rPr>
                <w:rFonts w:ascii="Calibri Light" w:eastAsia="Times New Roman" w:hAnsi="Calibri Light" w:cs="Calibri Light"/>
                <w:b/>
                <w:bCs/>
                <w:sz w:val="24"/>
                <w:szCs w:val="24"/>
                <w:lang w:eastAsia="de-DE"/>
              </w:rPr>
              <w:t>Milchsorte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F14914F" w14:textId="77777777" w:rsidR="006B11B5" w:rsidRPr="006B11B5" w:rsidRDefault="006B11B5" w:rsidP="006B11B5">
            <w:pPr>
              <w:spacing w:after="0" w:line="240" w:lineRule="auto"/>
              <w:jc w:val="center"/>
              <w:rPr>
                <w:rFonts w:ascii="Calibri Light" w:eastAsia="Times New Roman" w:hAnsi="Calibri Light" w:cs="Calibri Light"/>
                <w:b/>
                <w:bCs/>
                <w:sz w:val="24"/>
                <w:szCs w:val="24"/>
                <w:lang w:eastAsia="de-DE"/>
              </w:rPr>
            </w:pPr>
            <w:r w:rsidRPr="006B11B5">
              <w:rPr>
                <w:rFonts w:ascii="Calibri Light" w:eastAsia="Times New Roman" w:hAnsi="Calibri Light" w:cs="Calibri Light"/>
                <w:b/>
                <w:bCs/>
                <w:sz w:val="24"/>
                <w:szCs w:val="24"/>
                <w:lang w:eastAsia="de-DE"/>
              </w:rPr>
              <w:t>Mindesthaltbarkeit ungeöffnet</w:t>
            </w:r>
          </w:p>
        </w:tc>
        <w:tc>
          <w:tcPr>
            <w:tcW w:w="2231" w:type="dxa"/>
            <w:tcBorders>
              <w:top w:val="outset" w:sz="6" w:space="0" w:color="auto"/>
              <w:left w:val="outset" w:sz="6" w:space="0" w:color="auto"/>
              <w:bottom w:val="outset" w:sz="6" w:space="0" w:color="auto"/>
              <w:right w:val="outset" w:sz="6" w:space="0" w:color="auto"/>
            </w:tcBorders>
            <w:vAlign w:val="center"/>
            <w:hideMark/>
          </w:tcPr>
          <w:p w14:paraId="43174782" w14:textId="77777777" w:rsidR="006B11B5" w:rsidRPr="006B11B5" w:rsidRDefault="006B11B5" w:rsidP="006B11B5">
            <w:pPr>
              <w:spacing w:after="0" w:line="240" w:lineRule="auto"/>
              <w:jc w:val="center"/>
              <w:rPr>
                <w:rFonts w:ascii="Calibri Light" w:eastAsia="Times New Roman" w:hAnsi="Calibri Light" w:cs="Calibri Light"/>
                <w:b/>
                <w:bCs/>
                <w:sz w:val="24"/>
                <w:szCs w:val="24"/>
                <w:lang w:eastAsia="de-DE"/>
              </w:rPr>
            </w:pPr>
            <w:r w:rsidRPr="006B11B5">
              <w:rPr>
                <w:rFonts w:ascii="Calibri Light" w:eastAsia="Times New Roman" w:hAnsi="Calibri Light" w:cs="Calibri Light"/>
                <w:b/>
                <w:bCs/>
                <w:sz w:val="24"/>
                <w:szCs w:val="24"/>
                <w:lang w:eastAsia="de-DE"/>
              </w:rPr>
              <w:t>Empfehlung Verbrauch nach dem Öffnen</w:t>
            </w:r>
          </w:p>
        </w:tc>
      </w:tr>
      <w:tr w:rsidR="006B11B5" w:rsidRPr="0006004C" w14:paraId="0950792A" w14:textId="77777777" w:rsidTr="006B11B5">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544460" w14:textId="77777777" w:rsidR="006B11B5" w:rsidRPr="006B11B5" w:rsidRDefault="006B11B5" w:rsidP="006B11B5">
            <w:pPr>
              <w:spacing w:after="0" w:line="240" w:lineRule="auto"/>
              <w:rPr>
                <w:rFonts w:ascii="Calibri Light" w:eastAsia="Times New Roman" w:hAnsi="Calibri Light" w:cs="Calibri Light"/>
                <w:sz w:val="24"/>
                <w:szCs w:val="24"/>
                <w:lang w:eastAsia="de-DE"/>
              </w:rPr>
            </w:pPr>
            <w:r w:rsidRPr="0006004C">
              <w:rPr>
                <w:rFonts w:ascii="Calibri Light" w:eastAsia="Times New Roman" w:hAnsi="Calibri Light" w:cs="Calibri Light"/>
                <w:b/>
                <w:bCs/>
                <w:sz w:val="24"/>
                <w:szCs w:val="24"/>
                <w:lang w:eastAsia="de-DE"/>
              </w:rPr>
              <w:t>Rohmilch</w:t>
            </w:r>
          </w:p>
        </w:tc>
        <w:tc>
          <w:tcPr>
            <w:tcW w:w="0" w:type="auto"/>
            <w:tcBorders>
              <w:top w:val="outset" w:sz="6" w:space="0" w:color="auto"/>
              <w:left w:val="outset" w:sz="6" w:space="0" w:color="auto"/>
              <w:bottom w:val="outset" w:sz="6" w:space="0" w:color="auto"/>
              <w:right w:val="outset" w:sz="6" w:space="0" w:color="auto"/>
            </w:tcBorders>
            <w:vAlign w:val="center"/>
            <w:hideMark/>
          </w:tcPr>
          <w:p w14:paraId="2DCFC3C2" w14:textId="77777777" w:rsidR="006B11B5" w:rsidRPr="006B11B5" w:rsidRDefault="006B11B5" w:rsidP="006B11B5">
            <w:pPr>
              <w:spacing w:after="0" w:line="240" w:lineRule="auto"/>
              <w:rPr>
                <w:rFonts w:ascii="Calibri Light" w:eastAsia="Times New Roman" w:hAnsi="Calibri Light" w:cs="Calibri Light"/>
                <w:sz w:val="24"/>
                <w:szCs w:val="24"/>
                <w:lang w:eastAsia="de-DE"/>
              </w:rPr>
            </w:pPr>
            <w:r w:rsidRPr="006B11B5">
              <w:rPr>
                <w:rFonts w:ascii="Calibri Light" w:eastAsia="Times New Roman" w:hAnsi="Calibri Light" w:cs="Calibri Light"/>
                <w:sz w:val="24"/>
                <w:szCs w:val="24"/>
                <w:lang w:eastAsia="de-DE"/>
              </w:rPr>
              <w:t>2 - 4 Tage</w:t>
            </w:r>
          </w:p>
        </w:tc>
        <w:tc>
          <w:tcPr>
            <w:tcW w:w="2231" w:type="dxa"/>
            <w:tcBorders>
              <w:top w:val="outset" w:sz="6" w:space="0" w:color="auto"/>
              <w:left w:val="outset" w:sz="6" w:space="0" w:color="auto"/>
              <w:bottom w:val="outset" w:sz="6" w:space="0" w:color="auto"/>
              <w:right w:val="outset" w:sz="6" w:space="0" w:color="auto"/>
            </w:tcBorders>
            <w:vAlign w:val="center"/>
            <w:hideMark/>
          </w:tcPr>
          <w:p w14:paraId="1695BBC0" w14:textId="77777777" w:rsidR="006B11B5" w:rsidRPr="006B11B5" w:rsidRDefault="006B11B5" w:rsidP="006B11B5">
            <w:pPr>
              <w:spacing w:after="0" w:line="240" w:lineRule="auto"/>
              <w:rPr>
                <w:rFonts w:ascii="Calibri Light" w:eastAsia="Times New Roman" w:hAnsi="Calibri Light" w:cs="Calibri Light"/>
                <w:sz w:val="24"/>
                <w:szCs w:val="24"/>
                <w:lang w:eastAsia="de-DE"/>
              </w:rPr>
            </w:pPr>
            <w:r w:rsidRPr="006B11B5">
              <w:rPr>
                <w:rFonts w:ascii="Calibri Light" w:eastAsia="Times New Roman" w:hAnsi="Calibri Light" w:cs="Calibri Light"/>
                <w:sz w:val="24"/>
                <w:szCs w:val="24"/>
                <w:lang w:eastAsia="de-DE"/>
              </w:rPr>
              <w:t>2 - 4 Tage</w:t>
            </w:r>
          </w:p>
        </w:tc>
      </w:tr>
      <w:tr w:rsidR="006B11B5" w:rsidRPr="0006004C" w14:paraId="0329BD51" w14:textId="77777777" w:rsidTr="006B11B5">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44ED83" w14:textId="77777777" w:rsidR="006B11B5" w:rsidRPr="006B11B5" w:rsidRDefault="006B11B5" w:rsidP="006B11B5">
            <w:pPr>
              <w:spacing w:after="0" w:line="240" w:lineRule="auto"/>
              <w:rPr>
                <w:rFonts w:ascii="Calibri Light" w:eastAsia="Times New Roman" w:hAnsi="Calibri Light" w:cs="Calibri Light"/>
                <w:sz w:val="24"/>
                <w:szCs w:val="24"/>
                <w:lang w:eastAsia="de-DE"/>
              </w:rPr>
            </w:pPr>
            <w:r w:rsidRPr="0006004C">
              <w:rPr>
                <w:rFonts w:ascii="Calibri Light" w:eastAsia="Times New Roman" w:hAnsi="Calibri Light" w:cs="Calibri Light"/>
                <w:b/>
                <w:bCs/>
                <w:sz w:val="24"/>
                <w:szCs w:val="24"/>
                <w:lang w:eastAsia="de-DE"/>
              </w:rPr>
              <w:t>Frischmilch</w:t>
            </w:r>
          </w:p>
        </w:tc>
        <w:tc>
          <w:tcPr>
            <w:tcW w:w="0" w:type="auto"/>
            <w:tcBorders>
              <w:top w:val="outset" w:sz="6" w:space="0" w:color="auto"/>
              <w:left w:val="outset" w:sz="6" w:space="0" w:color="auto"/>
              <w:bottom w:val="outset" w:sz="6" w:space="0" w:color="auto"/>
              <w:right w:val="outset" w:sz="6" w:space="0" w:color="auto"/>
            </w:tcBorders>
            <w:vAlign w:val="center"/>
            <w:hideMark/>
          </w:tcPr>
          <w:p w14:paraId="4258AFB4" w14:textId="77777777" w:rsidR="006B11B5" w:rsidRPr="006B11B5" w:rsidRDefault="006B11B5" w:rsidP="006B11B5">
            <w:pPr>
              <w:spacing w:after="0" w:line="240" w:lineRule="auto"/>
              <w:rPr>
                <w:rFonts w:ascii="Calibri Light" w:eastAsia="Times New Roman" w:hAnsi="Calibri Light" w:cs="Calibri Light"/>
                <w:sz w:val="24"/>
                <w:szCs w:val="24"/>
                <w:lang w:eastAsia="de-DE"/>
              </w:rPr>
            </w:pPr>
            <w:r w:rsidRPr="006B11B5">
              <w:rPr>
                <w:rFonts w:ascii="Calibri Light" w:eastAsia="Times New Roman" w:hAnsi="Calibri Light" w:cs="Calibri Light"/>
                <w:sz w:val="24"/>
                <w:szCs w:val="24"/>
                <w:lang w:eastAsia="de-DE"/>
              </w:rPr>
              <w:t>6 - 10 Tage</w:t>
            </w:r>
          </w:p>
        </w:tc>
        <w:tc>
          <w:tcPr>
            <w:tcW w:w="2231" w:type="dxa"/>
            <w:tcBorders>
              <w:top w:val="outset" w:sz="6" w:space="0" w:color="auto"/>
              <w:left w:val="outset" w:sz="6" w:space="0" w:color="auto"/>
              <w:bottom w:val="outset" w:sz="6" w:space="0" w:color="auto"/>
              <w:right w:val="outset" w:sz="6" w:space="0" w:color="auto"/>
            </w:tcBorders>
            <w:vAlign w:val="center"/>
            <w:hideMark/>
          </w:tcPr>
          <w:p w14:paraId="5F5962A2" w14:textId="77777777" w:rsidR="006B11B5" w:rsidRPr="006B11B5" w:rsidRDefault="006B11B5" w:rsidP="006B11B5">
            <w:pPr>
              <w:spacing w:after="0" w:line="240" w:lineRule="auto"/>
              <w:rPr>
                <w:rFonts w:ascii="Calibri Light" w:eastAsia="Times New Roman" w:hAnsi="Calibri Light" w:cs="Calibri Light"/>
                <w:sz w:val="24"/>
                <w:szCs w:val="24"/>
                <w:lang w:eastAsia="de-DE"/>
              </w:rPr>
            </w:pPr>
            <w:r w:rsidRPr="006B11B5">
              <w:rPr>
                <w:rFonts w:ascii="Calibri Light" w:eastAsia="Times New Roman" w:hAnsi="Calibri Light" w:cs="Calibri Light"/>
                <w:sz w:val="24"/>
                <w:szCs w:val="24"/>
                <w:lang w:eastAsia="de-DE"/>
              </w:rPr>
              <w:t>2 - 4 Tage</w:t>
            </w:r>
          </w:p>
        </w:tc>
      </w:tr>
      <w:tr w:rsidR="006B11B5" w:rsidRPr="0006004C" w14:paraId="3195BA5C" w14:textId="77777777" w:rsidTr="006B11B5">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508572" w14:textId="42245682" w:rsidR="006B11B5" w:rsidRPr="006B11B5" w:rsidRDefault="006B11B5" w:rsidP="006B11B5">
            <w:pPr>
              <w:spacing w:after="0" w:line="240" w:lineRule="auto"/>
              <w:rPr>
                <w:rFonts w:ascii="Calibri Light" w:eastAsia="Times New Roman" w:hAnsi="Calibri Light" w:cs="Calibri Light"/>
                <w:sz w:val="24"/>
                <w:szCs w:val="24"/>
                <w:lang w:eastAsia="de-DE"/>
              </w:rPr>
            </w:pPr>
            <w:r w:rsidRPr="0006004C">
              <w:rPr>
                <w:rFonts w:ascii="Calibri Light" w:eastAsia="Times New Roman" w:hAnsi="Calibri Light" w:cs="Calibri Light"/>
                <w:b/>
                <w:bCs/>
                <w:sz w:val="24"/>
                <w:szCs w:val="24"/>
                <w:lang w:eastAsia="de-DE"/>
              </w:rPr>
              <w:t>Länger-Frisch-Milch</w:t>
            </w:r>
            <w:r w:rsidR="00335CF7">
              <w:rPr>
                <w:rFonts w:ascii="Calibri Light" w:eastAsia="Times New Roman" w:hAnsi="Calibri Light" w:cs="Calibri Light"/>
                <w:b/>
                <w:bCs/>
                <w:sz w:val="24"/>
                <w:szCs w:val="24"/>
                <w:lang w:eastAsia="de-DE"/>
              </w:rPr>
              <w:fldChar w:fldCharType="begin"/>
            </w:r>
            <w:r w:rsidR="00335CF7">
              <w:instrText xml:space="preserve"> XE "</w:instrText>
            </w:r>
            <w:r w:rsidR="00335CF7" w:rsidRPr="009A31B9">
              <w:rPr>
                <w:rFonts w:ascii="Calibri Light" w:eastAsia="Times New Roman" w:hAnsi="Calibri Light" w:cs="Calibri Light"/>
                <w:sz w:val="24"/>
                <w:szCs w:val="24"/>
                <w:lang w:eastAsia="de-DE"/>
              </w:rPr>
              <w:instrText>Milch</w:instrText>
            </w:r>
            <w:r w:rsidR="00335CF7" w:rsidRPr="009A31B9">
              <w:rPr>
                <w:rFonts w:ascii="Calibri Light" w:eastAsia="Times New Roman" w:hAnsi="Calibri Light" w:cs="Calibri Light"/>
                <w:sz w:val="24"/>
                <w:szCs w:val="24"/>
              </w:rPr>
              <w:instrText>:</w:instrText>
            </w:r>
            <w:r w:rsidR="00335CF7" w:rsidRPr="009A31B9">
              <w:rPr>
                <w:lang w:val="de-AT"/>
              </w:rPr>
              <w:instrText>Heumilch Rohmilch</w:instrText>
            </w:r>
            <w:r w:rsidR="00335CF7">
              <w:instrText xml:space="preserve">" </w:instrText>
            </w:r>
            <w:r w:rsidR="00335CF7">
              <w:rPr>
                <w:rFonts w:ascii="Calibri Light" w:eastAsia="Times New Roman" w:hAnsi="Calibri Light" w:cs="Calibri Light"/>
                <w:b/>
                <w:bCs/>
                <w:sz w:val="24"/>
                <w:szCs w:val="24"/>
                <w:lang w:eastAsia="de-DE"/>
              </w:rPr>
              <w:fldChar w:fldCharType="end"/>
            </w:r>
          </w:p>
        </w:tc>
        <w:tc>
          <w:tcPr>
            <w:tcW w:w="0" w:type="auto"/>
            <w:tcBorders>
              <w:top w:val="outset" w:sz="6" w:space="0" w:color="auto"/>
              <w:left w:val="outset" w:sz="6" w:space="0" w:color="auto"/>
              <w:bottom w:val="outset" w:sz="6" w:space="0" w:color="auto"/>
              <w:right w:val="outset" w:sz="6" w:space="0" w:color="auto"/>
            </w:tcBorders>
            <w:vAlign w:val="center"/>
            <w:hideMark/>
          </w:tcPr>
          <w:p w14:paraId="731C4905" w14:textId="77777777" w:rsidR="006B11B5" w:rsidRPr="006B11B5" w:rsidRDefault="006B11B5" w:rsidP="006B11B5">
            <w:pPr>
              <w:spacing w:after="0" w:line="240" w:lineRule="auto"/>
              <w:rPr>
                <w:rFonts w:ascii="Calibri Light" w:eastAsia="Times New Roman" w:hAnsi="Calibri Light" w:cs="Calibri Light"/>
                <w:sz w:val="24"/>
                <w:szCs w:val="24"/>
                <w:lang w:eastAsia="de-DE"/>
              </w:rPr>
            </w:pPr>
            <w:r w:rsidRPr="006B11B5">
              <w:rPr>
                <w:rFonts w:ascii="Calibri Light" w:eastAsia="Times New Roman" w:hAnsi="Calibri Light" w:cs="Calibri Light"/>
                <w:sz w:val="24"/>
                <w:szCs w:val="24"/>
                <w:lang w:eastAsia="de-DE"/>
              </w:rPr>
              <w:t>Bis zu 27 Tage</w:t>
            </w:r>
          </w:p>
        </w:tc>
        <w:tc>
          <w:tcPr>
            <w:tcW w:w="2231" w:type="dxa"/>
            <w:tcBorders>
              <w:top w:val="outset" w:sz="6" w:space="0" w:color="auto"/>
              <w:left w:val="outset" w:sz="6" w:space="0" w:color="auto"/>
              <w:bottom w:val="outset" w:sz="6" w:space="0" w:color="auto"/>
              <w:right w:val="outset" w:sz="6" w:space="0" w:color="auto"/>
            </w:tcBorders>
            <w:vAlign w:val="center"/>
            <w:hideMark/>
          </w:tcPr>
          <w:p w14:paraId="1F2A373C" w14:textId="77777777" w:rsidR="006B11B5" w:rsidRPr="006B11B5" w:rsidRDefault="006B11B5" w:rsidP="006B11B5">
            <w:pPr>
              <w:spacing w:after="0" w:line="240" w:lineRule="auto"/>
              <w:rPr>
                <w:rFonts w:ascii="Calibri Light" w:eastAsia="Times New Roman" w:hAnsi="Calibri Light" w:cs="Calibri Light"/>
                <w:sz w:val="24"/>
                <w:szCs w:val="24"/>
                <w:lang w:eastAsia="de-DE"/>
              </w:rPr>
            </w:pPr>
            <w:r w:rsidRPr="006B11B5">
              <w:rPr>
                <w:rFonts w:ascii="Calibri Light" w:eastAsia="Times New Roman" w:hAnsi="Calibri Light" w:cs="Calibri Light"/>
                <w:sz w:val="24"/>
                <w:szCs w:val="24"/>
                <w:lang w:eastAsia="de-DE"/>
              </w:rPr>
              <w:t>2 - 4 Tage</w:t>
            </w:r>
          </w:p>
        </w:tc>
      </w:tr>
      <w:tr w:rsidR="006B11B5" w:rsidRPr="0006004C" w14:paraId="6DB44737" w14:textId="77777777" w:rsidTr="006B11B5">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1B32CA" w14:textId="77777777" w:rsidR="006B11B5" w:rsidRPr="006B11B5" w:rsidRDefault="006B11B5" w:rsidP="006B11B5">
            <w:pPr>
              <w:spacing w:after="0" w:line="240" w:lineRule="auto"/>
              <w:rPr>
                <w:rFonts w:ascii="Calibri Light" w:eastAsia="Times New Roman" w:hAnsi="Calibri Light" w:cs="Calibri Light"/>
                <w:sz w:val="24"/>
                <w:szCs w:val="24"/>
                <w:lang w:eastAsia="de-DE"/>
              </w:rPr>
            </w:pPr>
            <w:r w:rsidRPr="0006004C">
              <w:rPr>
                <w:rFonts w:ascii="Calibri Light" w:eastAsia="Times New Roman" w:hAnsi="Calibri Light" w:cs="Calibri Light"/>
                <w:b/>
                <w:bCs/>
                <w:sz w:val="24"/>
                <w:szCs w:val="24"/>
                <w:lang w:eastAsia="de-DE"/>
              </w:rPr>
              <w:t>Haltbarmilch</w:t>
            </w:r>
          </w:p>
        </w:tc>
        <w:tc>
          <w:tcPr>
            <w:tcW w:w="0" w:type="auto"/>
            <w:tcBorders>
              <w:top w:val="outset" w:sz="6" w:space="0" w:color="auto"/>
              <w:left w:val="outset" w:sz="6" w:space="0" w:color="auto"/>
              <w:bottom w:val="outset" w:sz="6" w:space="0" w:color="auto"/>
              <w:right w:val="outset" w:sz="6" w:space="0" w:color="auto"/>
            </w:tcBorders>
            <w:vAlign w:val="center"/>
            <w:hideMark/>
          </w:tcPr>
          <w:p w14:paraId="26784148" w14:textId="77777777" w:rsidR="006B11B5" w:rsidRPr="006B11B5" w:rsidRDefault="006B11B5" w:rsidP="006B11B5">
            <w:pPr>
              <w:spacing w:after="0" w:line="240" w:lineRule="auto"/>
              <w:rPr>
                <w:rFonts w:ascii="Calibri Light" w:eastAsia="Times New Roman" w:hAnsi="Calibri Light" w:cs="Calibri Light"/>
                <w:sz w:val="24"/>
                <w:szCs w:val="24"/>
                <w:lang w:eastAsia="de-DE"/>
              </w:rPr>
            </w:pPr>
            <w:r w:rsidRPr="006B11B5">
              <w:rPr>
                <w:rFonts w:ascii="Calibri Light" w:eastAsia="Times New Roman" w:hAnsi="Calibri Light" w:cs="Calibri Light"/>
                <w:sz w:val="24"/>
                <w:szCs w:val="24"/>
                <w:lang w:eastAsia="de-DE"/>
              </w:rPr>
              <w:t>mindestens 3 Monate</w:t>
            </w:r>
          </w:p>
        </w:tc>
        <w:tc>
          <w:tcPr>
            <w:tcW w:w="2231" w:type="dxa"/>
            <w:tcBorders>
              <w:top w:val="outset" w:sz="6" w:space="0" w:color="auto"/>
              <w:left w:val="outset" w:sz="6" w:space="0" w:color="auto"/>
              <w:bottom w:val="outset" w:sz="6" w:space="0" w:color="auto"/>
              <w:right w:val="outset" w:sz="6" w:space="0" w:color="auto"/>
            </w:tcBorders>
            <w:vAlign w:val="center"/>
            <w:hideMark/>
          </w:tcPr>
          <w:p w14:paraId="6E6D2F16" w14:textId="77777777" w:rsidR="006B11B5" w:rsidRPr="006B11B5" w:rsidRDefault="006B11B5" w:rsidP="006B11B5">
            <w:pPr>
              <w:spacing w:after="0" w:line="240" w:lineRule="auto"/>
              <w:rPr>
                <w:rFonts w:ascii="Calibri Light" w:eastAsia="Times New Roman" w:hAnsi="Calibri Light" w:cs="Calibri Light"/>
                <w:sz w:val="24"/>
                <w:szCs w:val="24"/>
                <w:lang w:eastAsia="de-DE"/>
              </w:rPr>
            </w:pPr>
            <w:r w:rsidRPr="006B11B5">
              <w:rPr>
                <w:rFonts w:ascii="Calibri Light" w:eastAsia="Times New Roman" w:hAnsi="Calibri Light" w:cs="Calibri Light"/>
                <w:sz w:val="24"/>
                <w:szCs w:val="24"/>
                <w:lang w:eastAsia="de-DE"/>
              </w:rPr>
              <w:t>2 - 4 Tage</w:t>
            </w:r>
          </w:p>
        </w:tc>
      </w:tr>
    </w:tbl>
    <w:p w14:paraId="381CFC4C" w14:textId="77777777" w:rsidR="006B11B5" w:rsidRPr="005756D0" w:rsidRDefault="0006004C" w:rsidP="0089202A">
      <w:pPr>
        <w:pStyle w:val="berschrift1"/>
      </w:pPr>
      <w:bookmarkStart w:id="10" w:name="_Toc98926036"/>
      <w:bookmarkStart w:id="11" w:name="Tipps"/>
      <w:r w:rsidRPr="005756D0">
        <w:t>Tipps</w:t>
      </w:r>
      <w:bookmarkEnd w:id="10"/>
    </w:p>
    <w:p w14:paraId="4B07B811" w14:textId="77777777" w:rsidR="005756D0" w:rsidRDefault="006B11B5" w:rsidP="005756D0">
      <w:pPr>
        <w:spacing w:before="100" w:beforeAutospacing="1" w:after="0" w:line="240" w:lineRule="auto"/>
        <w:rPr>
          <w:rFonts w:ascii="Calibri Light" w:eastAsia="Times New Roman" w:hAnsi="Calibri Light" w:cs="Calibri Light"/>
          <w:b/>
          <w:bCs/>
          <w:sz w:val="24"/>
          <w:szCs w:val="24"/>
          <w:lang w:eastAsia="de-DE"/>
        </w:rPr>
      </w:pPr>
      <w:bookmarkStart w:id="12" w:name="_Toc98926037"/>
      <w:bookmarkEnd w:id="11"/>
      <w:r w:rsidRPr="005756D0">
        <w:rPr>
          <w:rStyle w:val="berschrift3Zchn"/>
          <w:rFonts w:eastAsiaTheme="minorHAnsi"/>
          <w:szCs w:val="24"/>
        </w:rPr>
        <w:t>Kühlen</w:t>
      </w:r>
      <w:bookmarkEnd w:id="12"/>
    </w:p>
    <w:p w14:paraId="022D3075" w14:textId="60274EC4" w:rsidR="006B11B5" w:rsidRPr="0006004C" w:rsidRDefault="006B11B5" w:rsidP="005756D0">
      <w:pPr>
        <w:spacing w:after="100" w:afterAutospacing="1" w:line="240" w:lineRule="auto"/>
        <w:rPr>
          <w:rFonts w:ascii="Calibri Light" w:eastAsia="Times New Roman" w:hAnsi="Calibri Light" w:cs="Calibri Light"/>
          <w:sz w:val="24"/>
          <w:szCs w:val="24"/>
          <w:lang w:eastAsia="de-DE"/>
        </w:rPr>
      </w:pPr>
      <w:r w:rsidRPr="006B11B5">
        <w:rPr>
          <w:rFonts w:ascii="Calibri Light" w:eastAsia="Times New Roman" w:hAnsi="Calibri Light" w:cs="Calibri Light"/>
          <w:sz w:val="24"/>
          <w:szCs w:val="24"/>
          <w:lang w:eastAsia="de-DE"/>
        </w:rPr>
        <w:t>Milch</w:t>
      </w:r>
      <w:r w:rsidR="00335CF7">
        <w:rPr>
          <w:rFonts w:ascii="Calibri Light" w:eastAsia="Times New Roman" w:hAnsi="Calibri Light" w:cs="Calibri Light"/>
          <w:sz w:val="24"/>
          <w:szCs w:val="24"/>
          <w:lang w:eastAsia="de-DE"/>
        </w:rPr>
        <w:fldChar w:fldCharType="begin"/>
      </w:r>
      <w:r w:rsidR="00335CF7">
        <w:instrText xml:space="preserve"> XE "</w:instrText>
      </w:r>
      <w:r w:rsidR="00335CF7" w:rsidRPr="009A31B9">
        <w:rPr>
          <w:rFonts w:ascii="Calibri Light" w:eastAsia="Times New Roman" w:hAnsi="Calibri Light" w:cs="Calibri Light"/>
          <w:sz w:val="24"/>
          <w:szCs w:val="24"/>
          <w:lang w:eastAsia="de-DE"/>
        </w:rPr>
        <w:instrText>Milch</w:instrText>
      </w:r>
      <w:r w:rsidR="00335CF7" w:rsidRPr="009A31B9">
        <w:rPr>
          <w:rFonts w:ascii="Calibri Light" w:eastAsia="Times New Roman" w:hAnsi="Calibri Light" w:cs="Calibri Light"/>
          <w:sz w:val="24"/>
          <w:szCs w:val="24"/>
        </w:rPr>
        <w:instrText>:</w:instrText>
      </w:r>
      <w:r w:rsidR="00335CF7" w:rsidRPr="009A31B9">
        <w:rPr>
          <w:lang w:val="de-AT"/>
        </w:rPr>
        <w:instrText>Heumilch Rohmilch</w:instrText>
      </w:r>
      <w:r w:rsidR="00335CF7">
        <w:instrText xml:space="preserve">" </w:instrText>
      </w:r>
      <w:r w:rsidR="00335CF7">
        <w:rPr>
          <w:rFonts w:ascii="Calibri Light" w:eastAsia="Times New Roman" w:hAnsi="Calibri Light" w:cs="Calibri Light"/>
          <w:sz w:val="24"/>
          <w:szCs w:val="24"/>
          <w:lang w:eastAsia="de-DE"/>
        </w:rPr>
        <w:fldChar w:fldCharType="end"/>
      </w:r>
      <w:r w:rsidRPr="006B11B5">
        <w:rPr>
          <w:rFonts w:ascii="Calibri Light" w:eastAsia="Times New Roman" w:hAnsi="Calibri Light" w:cs="Calibri Light"/>
          <w:sz w:val="24"/>
          <w:szCs w:val="24"/>
          <w:lang w:eastAsia="de-DE"/>
        </w:rPr>
        <w:t xml:space="preserve"> und Milchprodukte sollten möglichst im Innenfach des Kühlschranks bei </w:t>
      </w:r>
      <w:r w:rsidRPr="0006004C">
        <w:rPr>
          <w:rFonts w:ascii="Calibri Light" w:eastAsia="Times New Roman" w:hAnsi="Calibri Light" w:cs="Calibri Light"/>
          <w:b/>
          <w:bCs/>
          <w:sz w:val="24"/>
          <w:szCs w:val="24"/>
          <w:lang w:eastAsia="de-DE"/>
        </w:rPr>
        <w:t>ca. 3 °C bis 6°C</w:t>
      </w:r>
      <w:r w:rsidRPr="006B11B5">
        <w:rPr>
          <w:rFonts w:ascii="Calibri Light" w:eastAsia="Times New Roman" w:hAnsi="Calibri Light" w:cs="Calibri Light"/>
          <w:sz w:val="24"/>
          <w:szCs w:val="24"/>
          <w:lang w:eastAsia="de-DE"/>
        </w:rPr>
        <w:t xml:space="preserve"> aufbewahrt werden. Denn Licht und Wärme sind zwei Dinge, die Milch</w:t>
      </w:r>
      <w:r w:rsidR="00335CF7">
        <w:rPr>
          <w:rFonts w:ascii="Calibri Light" w:eastAsia="Times New Roman" w:hAnsi="Calibri Light" w:cs="Calibri Light"/>
          <w:sz w:val="24"/>
          <w:szCs w:val="24"/>
          <w:lang w:eastAsia="de-DE"/>
        </w:rPr>
        <w:fldChar w:fldCharType="begin"/>
      </w:r>
      <w:r w:rsidR="00335CF7">
        <w:instrText xml:space="preserve"> XE "</w:instrText>
      </w:r>
      <w:r w:rsidR="00335CF7" w:rsidRPr="009A31B9">
        <w:rPr>
          <w:rFonts w:ascii="Calibri Light" w:eastAsia="Times New Roman" w:hAnsi="Calibri Light" w:cs="Calibri Light"/>
          <w:sz w:val="24"/>
          <w:szCs w:val="24"/>
          <w:lang w:eastAsia="de-DE"/>
        </w:rPr>
        <w:instrText>Milch</w:instrText>
      </w:r>
      <w:r w:rsidR="00335CF7" w:rsidRPr="009A31B9">
        <w:rPr>
          <w:rFonts w:ascii="Calibri Light" w:eastAsia="Times New Roman" w:hAnsi="Calibri Light" w:cs="Calibri Light"/>
          <w:sz w:val="24"/>
          <w:szCs w:val="24"/>
        </w:rPr>
        <w:instrText>:</w:instrText>
      </w:r>
      <w:r w:rsidR="00335CF7" w:rsidRPr="009A31B9">
        <w:rPr>
          <w:lang w:val="de-AT"/>
        </w:rPr>
        <w:instrText>Heumilch Rohmilch</w:instrText>
      </w:r>
      <w:r w:rsidR="00335CF7">
        <w:instrText xml:space="preserve">" </w:instrText>
      </w:r>
      <w:r w:rsidR="00335CF7">
        <w:rPr>
          <w:rFonts w:ascii="Calibri Light" w:eastAsia="Times New Roman" w:hAnsi="Calibri Light" w:cs="Calibri Light"/>
          <w:sz w:val="24"/>
          <w:szCs w:val="24"/>
          <w:lang w:eastAsia="de-DE"/>
        </w:rPr>
        <w:fldChar w:fldCharType="end"/>
      </w:r>
      <w:r w:rsidRPr="006B11B5">
        <w:rPr>
          <w:rFonts w:ascii="Calibri Light" w:eastAsia="Times New Roman" w:hAnsi="Calibri Light" w:cs="Calibri Light"/>
          <w:sz w:val="24"/>
          <w:szCs w:val="24"/>
          <w:lang w:eastAsia="de-DE"/>
        </w:rPr>
        <w:t xml:space="preserve"> gar nicht mag. Sie verkürzen ihre Haltbarkeit, zerstören Vitamine</w:t>
      </w:r>
      <w:r w:rsidR="004A546C">
        <w:rPr>
          <w:rFonts w:ascii="Calibri Light" w:eastAsia="Times New Roman" w:hAnsi="Calibri Light" w:cs="Calibri Light"/>
          <w:sz w:val="24"/>
          <w:szCs w:val="24"/>
          <w:lang w:eastAsia="de-DE"/>
        </w:rPr>
        <w:t xml:space="preserve"> </w:t>
      </w:r>
      <w:r w:rsidRPr="006B11B5">
        <w:rPr>
          <w:rFonts w:ascii="Calibri Light" w:eastAsia="Times New Roman" w:hAnsi="Calibri Light" w:cs="Calibri Light"/>
          <w:sz w:val="24"/>
          <w:szCs w:val="24"/>
          <w:lang w:eastAsia="de-DE"/>
        </w:rPr>
        <w:t xml:space="preserve">und beeinträchtigen den Geschmack. Auch </w:t>
      </w:r>
      <w:r w:rsidRPr="0006004C">
        <w:rPr>
          <w:rFonts w:ascii="Calibri Light" w:eastAsia="Times New Roman" w:hAnsi="Calibri Light" w:cs="Calibri Light"/>
          <w:sz w:val="24"/>
          <w:szCs w:val="24"/>
          <w:lang w:eastAsia="de-DE"/>
        </w:rPr>
        <w:t>Haltbarmilch</w:t>
      </w:r>
      <w:r w:rsidRPr="006B11B5">
        <w:rPr>
          <w:rFonts w:ascii="Calibri Light" w:eastAsia="Times New Roman" w:hAnsi="Calibri Light" w:cs="Calibri Light"/>
          <w:sz w:val="24"/>
          <w:szCs w:val="24"/>
          <w:lang w:eastAsia="de-DE"/>
        </w:rPr>
        <w:t xml:space="preserve"> muss nach dem Öffnen in den Kühlschrank. Am besten ist es, Milch</w:t>
      </w:r>
      <w:r w:rsidR="00335CF7">
        <w:rPr>
          <w:rFonts w:ascii="Calibri Light" w:eastAsia="Times New Roman" w:hAnsi="Calibri Light" w:cs="Calibri Light"/>
          <w:sz w:val="24"/>
          <w:szCs w:val="24"/>
          <w:lang w:eastAsia="de-DE"/>
        </w:rPr>
        <w:fldChar w:fldCharType="begin"/>
      </w:r>
      <w:r w:rsidR="00335CF7">
        <w:instrText xml:space="preserve"> XE "</w:instrText>
      </w:r>
      <w:r w:rsidR="00335CF7" w:rsidRPr="009A31B9">
        <w:rPr>
          <w:rFonts w:ascii="Calibri Light" w:eastAsia="Times New Roman" w:hAnsi="Calibri Light" w:cs="Calibri Light"/>
          <w:sz w:val="24"/>
          <w:szCs w:val="24"/>
          <w:lang w:eastAsia="de-DE"/>
        </w:rPr>
        <w:instrText>Milch</w:instrText>
      </w:r>
      <w:r w:rsidR="00335CF7" w:rsidRPr="009A31B9">
        <w:rPr>
          <w:rFonts w:ascii="Calibri Light" w:eastAsia="Times New Roman" w:hAnsi="Calibri Light" w:cs="Calibri Light"/>
          <w:sz w:val="24"/>
          <w:szCs w:val="24"/>
        </w:rPr>
        <w:instrText>:</w:instrText>
      </w:r>
      <w:r w:rsidR="00335CF7" w:rsidRPr="009A31B9">
        <w:rPr>
          <w:lang w:val="de-AT"/>
        </w:rPr>
        <w:instrText>Heumilch Rohmilch</w:instrText>
      </w:r>
      <w:r w:rsidR="00335CF7">
        <w:instrText xml:space="preserve">" </w:instrText>
      </w:r>
      <w:r w:rsidR="00335CF7">
        <w:rPr>
          <w:rFonts w:ascii="Calibri Light" w:eastAsia="Times New Roman" w:hAnsi="Calibri Light" w:cs="Calibri Light"/>
          <w:sz w:val="24"/>
          <w:szCs w:val="24"/>
          <w:lang w:eastAsia="de-DE"/>
        </w:rPr>
        <w:fldChar w:fldCharType="end"/>
      </w:r>
      <w:r w:rsidRPr="006B11B5">
        <w:rPr>
          <w:rFonts w:ascii="Calibri Light" w:eastAsia="Times New Roman" w:hAnsi="Calibri Light" w:cs="Calibri Light"/>
          <w:sz w:val="24"/>
          <w:szCs w:val="24"/>
          <w:lang w:eastAsia="de-DE"/>
        </w:rPr>
        <w:t>, egal welcher Sorte, innerhalb von drei Tagen nach dem Öffn</w:t>
      </w:r>
      <w:r w:rsidRPr="0006004C">
        <w:rPr>
          <w:rFonts w:ascii="Calibri Light" w:eastAsia="Times New Roman" w:hAnsi="Calibri Light" w:cs="Calibri Light"/>
          <w:sz w:val="24"/>
          <w:szCs w:val="24"/>
          <w:lang w:eastAsia="de-DE"/>
        </w:rPr>
        <w:t>en aufzubrauchen.</w:t>
      </w:r>
    </w:p>
    <w:p w14:paraId="1AA8A889" w14:textId="77777777" w:rsidR="005756D0" w:rsidRDefault="006B11B5" w:rsidP="005756D0">
      <w:pPr>
        <w:spacing w:before="100" w:beforeAutospacing="1" w:after="0" w:line="240" w:lineRule="auto"/>
        <w:rPr>
          <w:rStyle w:val="berschrift3Zchn"/>
          <w:rFonts w:eastAsiaTheme="minorHAnsi"/>
        </w:rPr>
      </w:pPr>
      <w:bookmarkStart w:id="13" w:name="_Toc98926038"/>
      <w:r w:rsidRPr="005756D0">
        <w:rPr>
          <w:rStyle w:val="berschrift3Zchn"/>
          <w:rFonts w:eastAsiaTheme="minorHAnsi"/>
        </w:rPr>
        <w:t>Einfrieren</w:t>
      </w:r>
      <w:bookmarkEnd w:id="13"/>
    </w:p>
    <w:p w14:paraId="535653CE" w14:textId="2B8ACDE0" w:rsidR="006B11B5" w:rsidRPr="0006004C" w:rsidRDefault="006B11B5" w:rsidP="005756D0">
      <w:pPr>
        <w:spacing w:after="100" w:afterAutospacing="1" w:line="240" w:lineRule="auto"/>
        <w:rPr>
          <w:rFonts w:ascii="Calibri Light" w:eastAsia="Times New Roman" w:hAnsi="Calibri Light" w:cs="Calibri Light"/>
          <w:sz w:val="24"/>
          <w:szCs w:val="24"/>
          <w:lang w:eastAsia="de-DE"/>
        </w:rPr>
      </w:pPr>
      <w:r w:rsidRPr="006B11B5">
        <w:rPr>
          <w:rFonts w:ascii="Calibri Light" w:eastAsia="Times New Roman" w:hAnsi="Calibri Light" w:cs="Calibri Light"/>
          <w:sz w:val="24"/>
          <w:szCs w:val="24"/>
          <w:lang w:eastAsia="de-DE"/>
        </w:rPr>
        <w:t>Milch</w:t>
      </w:r>
      <w:r w:rsidR="00335CF7">
        <w:rPr>
          <w:rFonts w:ascii="Calibri Light" w:eastAsia="Times New Roman" w:hAnsi="Calibri Light" w:cs="Calibri Light"/>
          <w:sz w:val="24"/>
          <w:szCs w:val="24"/>
          <w:lang w:eastAsia="de-DE"/>
        </w:rPr>
        <w:fldChar w:fldCharType="begin"/>
      </w:r>
      <w:r w:rsidR="00335CF7">
        <w:instrText xml:space="preserve"> XE "</w:instrText>
      </w:r>
      <w:r w:rsidR="00335CF7" w:rsidRPr="009A31B9">
        <w:rPr>
          <w:rFonts w:ascii="Calibri Light" w:eastAsia="Times New Roman" w:hAnsi="Calibri Light" w:cs="Calibri Light"/>
          <w:sz w:val="24"/>
          <w:szCs w:val="24"/>
          <w:lang w:eastAsia="de-DE"/>
        </w:rPr>
        <w:instrText>Milch</w:instrText>
      </w:r>
      <w:r w:rsidR="00335CF7" w:rsidRPr="009A31B9">
        <w:rPr>
          <w:rFonts w:ascii="Calibri Light" w:eastAsia="Times New Roman" w:hAnsi="Calibri Light" w:cs="Calibri Light"/>
          <w:sz w:val="24"/>
          <w:szCs w:val="24"/>
        </w:rPr>
        <w:instrText>:</w:instrText>
      </w:r>
      <w:r w:rsidR="00335CF7" w:rsidRPr="009A31B9">
        <w:rPr>
          <w:lang w:val="de-AT"/>
        </w:rPr>
        <w:instrText>Heumilch Rohmilch</w:instrText>
      </w:r>
      <w:r w:rsidR="00335CF7">
        <w:instrText xml:space="preserve">" </w:instrText>
      </w:r>
      <w:r w:rsidR="00335CF7">
        <w:rPr>
          <w:rFonts w:ascii="Calibri Light" w:eastAsia="Times New Roman" w:hAnsi="Calibri Light" w:cs="Calibri Light"/>
          <w:sz w:val="24"/>
          <w:szCs w:val="24"/>
          <w:lang w:eastAsia="de-DE"/>
        </w:rPr>
        <w:fldChar w:fldCharType="end"/>
      </w:r>
      <w:r w:rsidRPr="006B11B5">
        <w:rPr>
          <w:rFonts w:ascii="Calibri Light" w:eastAsia="Times New Roman" w:hAnsi="Calibri Light" w:cs="Calibri Light"/>
          <w:sz w:val="24"/>
          <w:szCs w:val="24"/>
          <w:lang w:eastAsia="de-DE"/>
        </w:rPr>
        <w:t xml:space="preserve"> eignet sich </w:t>
      </w:r>
      <w:r w:rsidRPr="0006004C">
        <w:rPr>
          <w:rFonts w:ascii="Calibri Light" w:eastAsia="Times New Roman" w:hAnsi="Calibri Light" w:cs="Calibri Light"/>
          <w:b/>
          <w:bCs/>
          <w:sz w:val="24"/>
          <w:szCs w:val="24"/>
          <w:lang w:eastAsia="de-DE"/>
        </w:rPr>
        <w:t xml:space="preserve">nicht </w:t>
      </w:r>
      <w:r w:rsidRPr="006B11B5">
        <w:rPr>
          <w:rFonts w:ascii="Calibri Light" w:eastAsia="Times New Roman" w:hAnsi="Calibri Light" w:cs="Calibri Light"/>
          <w:sz w:val="24"/>
          <w:szCs w:val="24"/>
          <w:lang w:eastAsia="de-DE"/>
        </w:rPr>
        <w:t>zum Einfrieren. Nur Haltbarmilch ist für Gefrierfach oder -truhe geeignet, verliert aber an Geschmack.</w:t>
      </w:r>
    </w:p>
    <w:p w14:paraId="31D9F3FB" w14:textId="77777777" w:rsidR="005756D0" w:rsidRDefault="006B11B5" w:rsidP="00C972B3">
      <w:pPr>
        <w:spacing w:after="0" w:line="240" w:lineRule="auto"/>
        <w:rPr>
          <w:rFonts w:ascii="Calibri Light" w:eastAsia="Times New Roman" w:hAnsi="Calibri Light" w:cs="Calibri Light"/>
          <w:b/>
          <w:bCs/>
          <w:sz w:val="24"/>
          <w:szCs w:val="24"/>
          <w:lang w:eastAsia="de-DE"/>
        </w:rPr>
      </w:pPr>
      <w:bookmarkStart w:id="14" w:name="_Toc98926039"/>
      <w:r w:rsidRPr="005756D0">
        <w:rPr>
          <w:rStyle w:val="berschrift3Zchn"/>
          <w:rFonts w:eastAsiaTheme="minorHAnsi"/>
        </w:rPr>
        <w:t>Erhitzen</w:t>
      </w:r>
      <w:bookmarkEnd w:id="14"/>
    </w:p>
    <w:p w14:paraId="1171BE7A" w14:textId="60416FB7" w:rsidR="00E52C08" w:rsidRDefault="006B11B5" w:rsidP="00C972B3">
      <w:pPr>
        <w:spacing w:after="0" w:line="240" w:lineRule="auto"/>
        <w:rPr>
          <w:rFonts w:ascii="Calibri Light" w:eastAsia="Times New Roman" w:hAnsi="Calibri Light" w:cs="Calibri Light"/>
          <w:sz w:val="24"/>
          <w:szCs w:val="24"/>
          <w:lang w:eastAsia="de-DE"/>
        </w:rPr>
      </w:pPr>
      <w:r w:rsidRPr="006B11B5">
        <w:rPr>
          <w:rFonts w:ascii="Calibri Light" w:eastAsia="Times New Roman" w:hAnsi="Calibri Light" w:cs="Calibri Light"/>
          <w:sz w:val="24"/>
          <w:szCs w:val="24"/>
          <w:lang w:eastAsia="de-DE"/>
        </w:rPr>
        <w:t>Milch</w:t>
      </w:r>
      <w:r w:rsidR="00335CF7">
        <w:rPr>
          <w:rFonts w:ascii="Calibri Light" w:eastAsia="Times New Roman" w:hAnsi="Calibri Light" w:cs="Calibri Light"/>
          <w:sz w:val="24"/>
          <w:szCs w:val="24"/>
          <w:lang w:eastAsia="de-DE"/>
        </w:rPr>
        <w:fldChar w:fldCharType="begin"/>
      </w:r>
      <w:r w:rsidR="00335CF7">
        <w:instrText xml:space="preserve"> XE "</w:instrText>
      </w:r>
      <w:r w:rsidR="00335CF7" w:rsidRPr="009A31B9">
        <w:rPr>
          <w:rFonts w:ascii="Calibri Light" w:eastAsia="Times New Roman" w:hAnsi="Calibri Light" w:cs="Calibri Light"/>
          <w:sz w:val="24"/>
          <w:szCs w:val="24"/>
          <w:lang w:eastAsia="de-DE"/>
        </w:rPr>
        <w:instrText>Milch</w:instrText>
      </w:r>
      <w:r w:rsidR="00335CF7" w:rsidRPr="009A31B9">
        <w:rPr>
          <w:rFonts w:ascii="Calibri Light" w:eastAsia="Times New Roman" w:hAnsi="Calibri Light" w:cs="Calibri Light"/>
          <w:sz w:val="24"/>
          <w:szCs w:val="24"/>
        </w:rPr>
        <w:instrText>:</w:instrText>
      </w:r>
      <w:r w:rsidR="00335CF7" w:rsidRPr="009A31B9">
        <w:rPr>
          <w:lang w:val="de-AT"/>
        </w:rPr>
        <w:instrText>Heumilch Rohmilch</w:instrText>
      </w:r>
      <w:r w:rsidR="00335CF7">
        <w:instrText xml:space="preserve">" </w:instrText>
      </w:r>
      <w:r w:rsidR="00335CF7">
        <w:rPr>
          <w:rFonts w:ascii="Calibri Light" w:eastAsia="Times New Roman" w:hAnsi="Calibri Light" w:cs="Calibri Light"/>
          <w:sz w:val="24"/>
          <w:szCs w:val="24"/>
          <w:lang w:eastAsia="de-DE"/>
        </w:rPr>
        <w:fldChar w:fldCharType="end"/>
      </w:r>
      <w:r w:rsidRPr="006B11B5">
        <w:rPr>
          <w:rFonts w:ascii="Calibri Light" w:eastAsia="Times New Roman" w:hAnsi="Calibri Light" w:cs="Calibri Light"/>
          <w:sz w:val="24"/>
          <w:szCs w:val="24"/>
          <w:lang w:eastAsia="de-DE"/>
        </w:rPr>
        <w:t>, die nicht hitzebehandelt wurde, muss laut EU-Hygienegesetz mit dem Vermerk “</w:t>
      </w:r>
      <w:r w:rsidRPr="0006004C">
        <w:rPr>
          <w:rFonts w:ascii="Calibri Light" w:eastAsia="Times New Roman" w:hAnsi="Calibri Light" w:cs="Calibri Light"/>
          <w:b/>
          <w:bCs/>
          <w:sz w:val="24"/>
          <w:szCs w:val="24"/>
          <w:lang w:eastAsia="de-DE"/>
        </w:rPr>
        <w:t>Rohmilch, vor Verzehr abkochen</w:t>
      </w:r>
      <w:r w:rsidRPr="006B11B5">
        <w:rPr>
          <w:rFonts w:ascii="Calibri Light" w:eastAsia="Times New Roman" w:hAnsi="Calibri Light" w:cs="Calibri Light"/>
          <w:sz w:val="24"/>
          <w:szCs w:val="24"/>
          <w:lang w:eastAsia="de-DE"/>
        </w:rPr>
        <w:t xml:space="preserve">” versehen werden. Das Abkochen zuhause zerstört jedoch mehr Nährstoffe als das </w:t>
      </w:r>
      <w:r w:rsidRPr="0006004C">
        <w:rPr>
          <w:rFonts w:ascii="Calibri Light" w:eastAsia="Times New Roman" w:hAnsi="Calibri Light" w:cs="Calibri Light"/>
          <w:sz w:val="24"/>
          <w:szCs w:val="24"/>
          <w:lang w:eastAsia="de-DE"/>
        </w:rPr>
        <w:t>Pasteurisieren</w:t>
      </w:r>
      <w:r w:rsidRPr="006B11B5">
        <w:rPr>
          <w:rFonts w:ascii="Calibri Light" w:eastAsia="Times New Roman" w:hAnsi="Calibri Light" w:cs="Calibri Light"/>
          <w:sz w:val="24"/>
          <w:szCs w:val="24"/>
          <w:lang w:eastAsia="de-DE"/>
        </w:rPr>
        <w:t xml:space="preserve"> in der Molkerei. Dass ein Trinken der Rohmilch ohne Abkochen nicht immer bedenklich sein muss, darf auf der Verpackung nicht angeführt sein.</w:t>
      </w:r>
    </w:p>
    <w:p w14:paraId="53A4FD13" w14:textId="33F99F60" w:rsidR="00E959F9" w:rsidRDefault="00345352" w:rsidP="00D03E9A">
      <w:pPr>
        <w:pStyle w:val="berschrift1"/>
      </w:pPr>
      <w:bookmarkStart w:id="15" w:name="_Toc98926040"/>
      <w:r>
        <w:t>Indexverzeichnis:</w:t>
      </w:r>
      <w:bookmarkEnd w:id="15"/>
    </w:p>
    <w:p w14:paraId="7434C1E8" w14:textId="77777777" w:rsidR="004A546C" w:rsidRDefault="00D03E9A" w:rsidP="00D03E9A">
      <w:pPr>
        <w:rPr>
          <w:noProof/>
        </w:rPr>
        <w:sectPr w:rsidR="004A546C" w:rsidSect="004A546C">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17" w:right="1417" w:bottom="1134" w:left="1417" w:header="708" w:footer="708" w:gutter="0"/>
          <w:cols w:space="708"/>
          <w:docGrid w:linePitch="360"/>
        </w:sectPr>
      </w:pPr>
      <w:r>
        <w:fldChar w:fldCharType="begin"/>
      </w:r>
      <w:r>
        <w:instrText xml:space="preserve"> INDEX \e "</w:instrText>
      </w:r>
      <w:r>
        <w:tab/>
        <w:instrText xml:space="preserve">" \c "1" \z "1031" </w:instrText>
      </w:r>
      <w:r>
        <w:fldChar w:fldCharType="separate"/>
      </w:r>
    </w:p>
    <w:p w14:paraId="26FFE6E1" w14:textId="77777777" w:rsidR="004A546C" w:rsidRDefault="004A546C">
      <w:pPr>
        <w:pStyle w:val="Index1"/>
        <w:tabs>
          <w:tab w:val="right" w:leader="dot" w:pos="9062"/>
        </w:tabs>
        <w:rPr>
          <w:noProof/>
        </w:rPr>
      </w:pPr>
      <w:r>
        <w:rPr>
          <w:noProof/>
        </w:rPr>
        <w:t>Bio</w:t>
      </w:r>
      <w:r>
        <w:rPr>
          <w:noProof/>
        </w:rPr>
        <w:tab/>
        <w:t>1, 2</w:t>
      </w:r>
    </w:p>
    <w:p w14:paraId="42491A7B" w14:textId="77777777" w:rsidR="004A546C" w:rsidRDefault="004A546C">
      <w:pPr>
        <w:pStyle w:val="Index1"/>
        <w:tabs>
          <w:tab w:val="right" w:leader="dot" w:pos="9062"/>
        </w:tabs>
        <w:rPr>
          <w:noProof/>
        </w:rPr>
      </w:pPr>
      <w:r w:rsidRPr="00C2188E">
        <w:rPr>
          <w:rFonts w:ascii="Calibri Light" w:eastAsia="Times New Roman" w:hAnsi="Calibri Light" w:cs="Calibri Light"/>
          <w:noProof/>
        </w:rPr>
        <w:t>Konsummilch</w:t>
      </w:r>
      <w:r>
        <w:rPr>
          <w:noProof/>
        </w:rPr>
        <w:tab/>
      </w:r>
      <w:r w:rsidRPr="00C2188E">
        <w:rPr>
          <w:rFonts w:cstheme="minorHAnsi"/>
          <w:i/>
          <w:noProof/>
        </w:rPr>
        <w:t>Siehe</w:t>
      </w:r>
      <w:r w:rsidRPr="00C2188E">
        <w:rPr>
          <w:rFonts w:cstheme="minorHAnsi"/>
          <w:noProof/>
        </w:rPr>
        <w:t xml:space="preserve"> Milch</w:t>
      </w:r>
    </w:p>
    <w:p w14:paraId="0989CB3C" w14:textId="77777777" w:rsidR="004A546C" w:rsidRDefault="004A546C">
      <w:pPr>
        <w:pStyle w:val="Index1"/>
        <w:tabs>
          <w:tab w:val="right" w:leader="dot" w:pos="9062"/>
        </w:tabs>
        <w:rPr>
          <w:noProof/>
        </w:rPr>
      </w:pPr>
      <w:r>
        <w:rPr>
          <w:noProof/>
        </w:rPr>
        <w:t>Konventionell</w:t>
      </w:r>
      <w:r>
        <w:rPr>
          <w:noProof/>
        </w:rPr>
        <w:tab/>
        <w:t>1</w:t>
      </w:r>
    </w:p>
    <w:p w14:paraId="06467B84" w14:textId="77777777" w:rsidR="004A546C" w:rsidRDefault="004A546C">
      <w:pPr>
        <w:pStyle w:val="Index1"/>
        <w:tabs>
          <w:tab w:val="right" w:leader="dot" w:pos="9062"/>
        </w:tabs>
        <w:rPr>
          <w:noProof/>
        </w:rPr>
      </w:pPr>
      <w:r w:rsidRPr="00C2188E">
        <w:rPr>
          <w:rFonts w:ascii="Calibri Light" w:eastAsia="Times New Roman" w:hAnsi="Calibri Light" w:cs="Calibri Light"/>
          <w:noProof/>
        </w:rPr>
        <w:t>Milch</w:t>
      </w:r>
    </w:p>
    <w:p w14:paraId="58FD2BB4" w14:textId="77777777" w:rsidR="004A546C" w:rsidRDefault="004A546C">
      <w:pPr>
        <w:pStyle w:val="Index2"/>
        <w:tabs>
          <w:tab w:val="right" w:leader="dot" w:pos="9062"/>
        </w:tabs>
        <w:rPr>
          <w:noProof/>
        </w:rPr>
      </w:pPr>
      <w:r w:rsidRPr="00C2188E">
        <w:rPr>
          <w:noProof/>
          <w:lang w:val="de-AT"/>
        </w:rPr>
        <w:t>Heumilch Rohmilch</w:t>
      </w:r>
      <w:r>
        <w:rPr>
          <w:noProof/>
        </w:rPr>
        <w:tab/>
        <w:t>1, 2, 3, 4</w:t>
      </w:r>
    </w:p>
    <w:p w14:paraId="03826D70" w14:textId="77777777" w:rsidR="004A546C" w:rsidRDefault="004A546C">
      <w:pPr>
        <w:pStyle w:val="Index1"/>
        <w:tabs>
          <w:tab w:val="right" w:leader="dot" w:pos="9062"/>
        </w:tabs>
        <w:rPr>
          <w:noProof/>
        </w:rPr>
      </w:pPr>
      <w:r w:rsidRPr="00C2188E">
        <w:rPr>
          <w:rFonts w:ascii="Calibri Light" w:eastAsia="Times New Roman" w:hAnsi="Calibri Light" w:cs="Calibri Light"/>
          <w:noProof/>
        </w:rPr>
        <w:t>Milchersatzprodukte</w:t>
      </w:r>
      <w:r>
        <w:rPr>
          <w:noProof/>
        </w:rPr>
        <w:tab/>
        <w:t>1</w:t>
      </w:r>
    </w:p>
    <w:p w14:paraId="3DAD1B62" w14:textId="77777777" w:rsidR="004A546C" w:rsidRDefault="004A546C">
      <w:pPr>
        <w:pStyle w:val="Index1"/>
        <w:tabs>
          <w:tab w:val="right" w:leader="dot" w:pos="9062"/>
        </w:tabs>
        <w:rPr>
          <w:noProof/>
        </w:rPr>
      </w:pPr>
      <w:r w:rsidRPr="00C2188E">
        <w:rPr>
          <w:rFonts w:ascii="Calibri Light" w:eastAsia="Times New Roman" w:hAnsi="Calibri Light" w:cs="Calibri Light"/>
          <w:b/>
          <w:bCs/>
          <w:noProof/>
        </w:rPr>
        <w:t>Wärmebehandlung</w:t>
      </w:r>
      <w:r>
        <w:rPr>
          <w:noProof/>
        </w:rPr>
        <w:tab/>
        <w:t>1, 2, 3</w:t>
      </w:r>
    </w:p>
    <w:p w14:paraId="35005332" w14:textId="77777777" w:rsidR="004A546C" w:rsidRDefault="004A546C">
      <w:pPr>
        <w:pStyle w:val="Index1"/>
        <w:tabs>
          <w:tab w:val="right" w:leader="dot" w:pos="9062"/>
        </w:tabs>
        <w:rPr>
          <w:noProof/>
        </w:rPr>
      </w:pPr>
      <w:r w:rsidRPr="00C2188E">
        <w:rPr>
          <w:rFonts w:ascii="Calibri Light" w:eastAsia="Times New Roman" w:hAnsi="Calibri Light" w:cs="Calibri Light"/>
          <w:noProof/>
        </w:rPr>
        <w:t>Wiesenmilch</w:t>
      </w:r>
      <w:r>
        <w:rPr>
          <w:noProof/>
        </w:rPr>
        <w:tab/>
        <w:t>1, 2</w:t>
      </w:r>
    </w:p>
    <w:p w14:paraId="7101FC30" w14:textId="77777777" w:rsidR="004A546C" w:rsidRDefault="004A546C" w:rsidP="00D03E9A">
      <w:pPr>
        <w:rPr>
          <w:noProof/>
        </w:rPr>
        <w:sectPr w:rsidR="004A546C" w:rsidSect="004A546C">
          <w:type w:val="continuous"/>
          <w:pgSz w:w="11906" w:h="16838"/>
          <w:pgMar w:top="1417" w:right="1417" w:bottom="1134" w:left="1417" w:header="708" w:footer="708" w:gutter="0"/>
          <w:cols w:space="720"/>
          <w:docGrid w:linePitch="360"/>
        </w:sectPr>
      </w:pPr>
    </w:p>
    <w:p w14:paraId="049682F0" w14:textId="794B779E" w:rsidR="00345352" w:rsidRDefault="00D03E9A" w:rsidP="0020679F">
      <w:pPr>
        <w:pStyle w:val="berschrift1"/>
      </w:pPr>
      <w:r>
        <w:fldChar w:fldCharType="end"/>
      </w:r>
      <w:bookmarkStart w:id="16" w:name="_Toc98926041"/>
      <w:r w:rsidR="00345352">
        <w:t>Inhaltsverzeichnis:</w:t>
      </w:r>
      <w:bookmarkEnd w:id="16"/>
    </w:p>
    <w:p w14:paraId="56D9441C" w14:textId="16E588C1" w:rsidR="004A546C" w:rsidRDefault="004A546C">
      <w:pPr>
        <w:pStyle w:val="Verzeichnis1"/>
        <w:tabs>
          <w:tab w:val="right" w:leader="dot" w:pos="9062"/>
        </w:tabs>
        <w:rPr>
          <w:rFonts w:eastAsiaTheme="minorEastAsia"/>
          <w:noProof/>
          <w:lang w:eastAsia="de-DE"/>
        </w:rPr>
      </w:pPr>
      <w:r>
        <w:rPr>
          <w:rFonts w:ascii="Calibri Light" w:hAnsi="Calibri Light" w:cs="Calibri Light"/>
        </w:rPr>
        <w:fldChar w:fldCharType="begin"/>
      </w:r>
      <w:r>
        <w:rPr>
          <w:rFonts w:ascii="Calibri Light" w:hAnsi="Calibri Light" w:cs="Calibri Light"/>
        </w:rPr>
        <w:instrText xml:space="preserve"> TOC \o "1-4" \h \z \u </w:instrText>
      </w:r>
      <w:r>
        <w:rPr>
          <w:rFonts w:ascii="Calibri Light" w:hAnsi="Calibri Light" w:cs="Calibri Light"/>
        </w:rPr>
        <w:fldChar w:fldCharType="separate"/>
      </w:r>
      <w:hyperlink w:anchor="_Toc98926030" w:history="1">
        <w:r w:rsidRPr="00BA71CF">
          <w:rPr>
            <w:rStyle w:val="Hyperlink"/>
            <w:noProof/>
          </w:rPr>
          <w:t>Milch</w:t>
        </w:r>
        <w:r>
          <w:rPr>
            <w:noProof/>
            <w:webHidden/>
          </w:rPr>
          <w:tab/>
        </w:r>
        <w:r>
          <w:rPr>
            <w:noProof/>
            <w:webHidden/>
          </w:rPr>
          <w:fldChar w:fldCharType="begin"/>
        </w:r>
        <w:r>
          <w:rPr>
            <w:noProof/>
            <w:webHidden/>
          </w:rPr>
          <w:instrText xml:space="preserve"> PAGEREF _Toc98926030 \h </w:instrText>
        </w:r>
        <w:r>
          <w:rPr>
            <w:noProof/>
            <w:webHidden/>
          </w:rPr>
        </w:r>
        <w:r>
          <w:rPr>
            <w:noProof/>
            <w:webHidden/>
          </w:rPr>
          <w:fldChar w:fldCharType="separate"/>
        </w:r>
        <w:r>
          <w:rPr>
            <w:noProof/>
            <w:webHidden/>
          </w:rPr>
          <w:t>1</w:t>
        </w:r>
        <w:r>
          <w:rPr>
            <w:noProof/>
            <w:webHidden/>
          </w:rPr>
          <w:fldChar w:fldCharType="end"/>
        </w:r>
      </w:hyperlink>
    </w:p>
    <w:p w14:paraId="6816B764" w14:textId="0475DA2C" w:rsidR="004A546C" w:rsidRDefault="0089202A">
      <w:pPr>
        <w:pStyle w:val="Verzeichnis2"/>
        <w:tabs>
          <w:tab w:val="right" w:leader="dot" w:pos="9062"/>
        </w:tabs>
        <w:rPr>
          <w:noProof/>
        </w:rPr>
      </w:pPr>
      <w:hyperlink w:anchor="_Toc98926031" w:history="1">
        <w:r w:rsidR="004A546C" w:rsidRPr="00BA71CF">
          <w:rPr>
            <w:rStyle w:val="Hyperlink"/>
            <w:noProof/>
          </w:rPr>
          <w:t>Unterscheidung im Regal, nach...</w:t>
        </w:r>
        <w:r w:rsidR="004A546C">
          <w:rPr>
            <w:noProof/>
            <w:webHidden/>
          </w:rPr>
          <w:tab/>
        </w:r>
        <w:r w:rsidR="004A546C">
          <w:rPr>
            <w:noProof/>
            <w:webHidden/>
          </w:rPr>
          <w:fldChar w:fldCharType="begin"/>
        </w:r>
        <w:r w:rsidR="004A546C">
          <w:rPr>
            <w:noProof/>
            <w:webHidden/>
          </w:rPr>
          <w:instrText xml:space="preserve"> PAGEREF _Toc98926031 \h </w:instrText>
        </w:r>
        <w:r w:rsidR="004A546C">
          <w:rPr>
            <w:noProof/>
            <w:webHidden/>
          </w:rPr>
        </w:r>
        <w:r w:rsidR="004A546C">
          <w:rPr>
            <w:noProof/>
            <w:webHidden/>
          </w:rPr>
          <w:fldChar w:fldCharType="separate"/>
        </w:r>
        <w:r w:rsidR="004A546C">
          <w:rPr>
            <w:noProof/>
            <w:webHidden/>
          </w:rPr>
          <w:t>1</w:t>
        </w:r>
        <w:r w:rsidR="004A546C">
          <w:rPr>
            <w:noProof/>
            <w:webHidden/>
          </w:rPr>
          <w:fldChar w:fldCharType="end"/>
        </w:r>
      </w:hyperlink>
    </w:p>
    <w:p w14:paraId="4A8673A2" w14:textId="2D1BC070" w:rsidR="004A546C" w:rsidRDefault="0089202A">
      <w:pPr>
        <w:pStyle w:val="Verzeichnis2"/>
        <w:tabs>
          <w:tab w:val="right" w:leader="dot" w:pos="9062"/>
        </w:tabs>
        <w:rPr>
          <w:noProof/>
        </w:rPr>
      </w:pPr>
      <w:hyperlink w:anchor="_Toc98926032" w:history="1">
        <w:r w:rsidR="004A546C" w:rsidRPr="00BA71CF">
          <w:rPr>
            <w:rStyle w:val="Hyperlink"/>
            <w:noProof/>
          </w:rPr>
          <w:t>Bio-Milch</w:t>
        </w:r>
        <w:r w:rsidR="004A546C">
          <w:rPr>
            <w:noProof/>
            <w:webHidden/>
          </w:rPr>
          <w:tab/>
        </w:r>
        <w:r w:rsidR="004A546C">
          <w:rPr>
            <w:noProof/>
            <w:webHidden/>
          </w:rPr>
          <w:fldChar w:fldCharType="begin"/>
        </w:r>
        <w:r w:rsidR="004A546C">
          <w:rPr>
            <w:noProof/>
            <w:webHidden/>
          </w:rPr>
          <w:instrText xml:space="preserve"> PAGEREF _Toc98926032 \h </w:instrText>
        </w:r>
        <w:r w:rsidR="004A546C">
          <w:rPr>
            <w:noProof/>
            <w:webHidden/>
          </w:rPr>
        </w:r>
        <w:r w:rsidR="004A546C">
          <w:rPr>
            <w:noProof/>
            <w:webHidden/>
          </w:rPr>
          <w:fldChar w:fldCharType="separate"/>
        </w:r>
        <w:r w:rsidR="004A546C">
          <w:rPr>
            <w:noProof/>
            <w:webHidden/>
          </w:rPr>
          <w:t>1</w:t>
        </w:r>
        <w:r w:rsidR="004A546C">
          <w:rPr>
            <w:noProof/>
            <w:webHidden/>
          </w:rPr>
          <w:fldChar w:fldCharType="end"/>
        </w:r>
      </w:hyperlink>
    </w:p>
    <w:p w14:paraId="230EF4CE" w14:textId="36DE90CA" w:rsidR="004A546C" w:rsidRDefault="0089202A">
      <w:pPr>
        <w:pStyle w:val="Verzeichnis2"/>
        <w:tabs>
          <w:tab w:val="right" w:leader="dot" w:pos="9062"/>
        </w:tabs>
        <w:rPr>
          <w:noProof/>
        </w:rPr>
      </w:pPr>
      <w:hyperlink w:anchor="_Toc98926033" w:history="1">
        <w:r w:rsidR="004A546C" w:rsidRPr="00BA71CF">
          <w:rPr>
            <w:rStyle w:val="Hyperlink"/>
            <w:noProof/>
          </w:rPr>
          <w:t>Heu- und Wiesenmilch</w:t>
        </w:r>
        <w:r w:rsidR="004A546C">
          <w:rPr>
            <w:noProof/>
            <w:webHidden/>
          </w:rPr>
          <w:tab/>
        </w:r>
        <w:r w:rsidR="004A546C">
          <w:rPr>
            <w:noProof/>
            <w:webHidden/>
          </w:rPr>
          <w:fldChar w:fldCharType="begin"/>
        </w:r>
        <w:r w:rsidR="004A546C">
          <w:rPr>
            <w:noProof/>
            <w:webHidden/>
          </w:rPr>
          <w:instrText xml:space="preserve"> PAGEREF _Toc98926033 \h </w:instrText>
        </w:r>
        <w:r w:rsidR="004A546C">
          <w:rPr>
            <w:noProof/>
            <w:webHidden/>
          </w:rPr>
        </w:r>
        <w:r w:rsidR="004A546C">
          <w:rPr>
            <w:noProof/>
            <w:webHidden/>
          </w:rPr>
          <w:fldChar w:fldCharType="separate"/>
        </w:r>
        <w:r w:rsidR="004A546C">
          <w:rPr>
            <w:noProof/>
            <w:webHidden/>
          </w:rPr>
          <w:t>2</w:t>
        </w:r>
        <w:r w:rsidR="004A546C">
          <w:rPr>
            <w:noProof/>
            <w:webHidden/>
          </w:rPr>
          <w:fldChar w:fldCharType="end"/>
        </w:r>
      </w:hyperlink>
    </w:p>
    <w:p w14:paraId="0FD24C58" w14:textId="2871B8FC" w:rsidR="004A546C" w:rsidRDefault="0089202A">
      <w:pPr>
        <w:pStyle w:val="Verzeichnis1"/>
        <w:tabs>
          <w:tab w:val="right" w:leader="dot" w:pos="9062"/>
        </w:tabs>
        <w:rPr>
          <w:rFonts w:eastAsiaTheme="minorEastAsia"/>
          <w:noProof/>
          <w:lang w:eastAsia="de-DE"/>
        </w:rPr>
      </w:pPr>
      <w:hyperlink w:anchor="_Toc98926034" w:history="1">
        <w:r w:rsidR="004A546C" w:rsidRPr="00BA71CF">
          <w:rPr>
            <w:rStyle w:val="Hyperlink"/>
            <w:rFonts w:eastAsia="Times New Roman"/>
            <w:noProof/>
            <w:lang w:eastAsia="de-DE"/>
          </w:rPr>
          <w:t>Wärmebehandlung</w:t>
        </w:r>
        <w:r w:rsidR="004A546C">
          <w:rPr>
            <w:noProof/>
            <w:webHidden/>
          </w:rPr>
          <w:tab/>
        </w:r>
        <w:r w:rsidR="004A546C">
          <w:rPr>
            <w:noProof/>
            <w:webHidden/>
          </w:rPr>
          <w:fldChar w:fldCharType="begin"/>
        </w:r>
        <w:r w:rsidR="004A546C">
          <w:rPr>
            <w:noProof/>
            <w:webHidden/>
          </w:rPr>
          <w:instrText xml:space="preserve"> PAGEREF _Toc98926034 \h </w:instrText>
        </w:r>
        <w:r w:rsidR="004A546C">
          <w:rPr>
            <w:noProof/>
            <w:webHidden/>
          </w:rPr>
        </w:r>
        <w:r w:rsidR="004A546C">
          <w:rPr>
            <w:noProof/>
            <w:webHidden/>
          </w:rPr>
          <w:fldChar w:fldCharType="separate"/>
        </w:r>
        <w:r w:rsidR="004A546C">
          <w:rPr>
            <w:noProof/>
            <w:webHidden/>
          </w:rPr>
          <w:t>2</w:t>
        </w:r>
        <w:r w:rsidR="004A546C">
          <w:rPr>
            <w:noProof/>
            <w:webHidden/>
          </w:rPr>
          <w:fldChar w:fldCharType="end"/>
        </w:r>
      </w:hyperlink>
    </w:p>
    <w:p w14:paraId="11C786B7" w14:textId="3F428C66" w:rsidR="004A546C" w:rsidRDefault="0089202A">
      <w:pPr>
        <w:pStyle w:val="Verzeichnis1"/>
        <w:tabs>
          <w:tab w:val="right" w:leader="dot" w:pos="9062"/>
        </w:tabs>
        <w:rPr>
          <w:rFonts w:eastAsiaTheme="minorEastAsia"/>
          <w:noProof/>
          <w:lang w:eastAsia="de-DE"/>
        </w:rPr>
      </w:pPr>
      <w:hyperlink w:anchor="_Toc98926035" w:history="1">
        <w:r w:rsidR="004A546C" w:rsidRPr="00BA71CF">
          <w:rPr>
            <w:rStyle w:val="Hyperlink"/>
            <w:rFonts w:eastAsia="Times New Roman"/>
            <w:noProof/>
            <w:lang w:eastAsia="de-DE"/>
          </w:rPr>
          <w:t>Haltbarkeit und Aufbewahrung</w:t>
        </w:r>
        <w:r w:rsidR="004A546C">
          <w:rPr>
            <w:noProof/>
            <w:webHidden/>
          </w:rPr>
          <w:tab/>
        </w:r>
        <w:r w:rsidR="004A546C">
          <w:rPr>
            <w:noProof/>
            <w:webHidden/>
          </w:rPr>
          <w:fldChar w:fldCharType="begin"/>
        </w:r>
        <w:r w:rsidR="004A546C">
          <w:rPr>
            <w:noProof/>
            <w:webHidden/>
          </w:rPr>
          <w:instrText xml:space="preserve"> PAGEREF _Toc98926035 \h </w:instrText>
        </w:r>
        <w:r w:rsidR="004A546C">
          <w:rPr>
            <w:noProof/>
            <w:webHidden/>
          </w:rPr>
        </w:r>
        <w:r w:rsidR="004A546C">
          <w:rPr>
            <w:noProof/>
            <w:webHidden/>
          </w:rPr>
          <w:fldChar w:fldCharType="separate"/>
        </w:r>
        <w:r w:rsidR="004A546C">
          <w:rPr>
            <w:noProof/>
            <w:webHidden/>
          </w:rPr>
          <w:t>3</w:t>
        </w:r>
        <w:r w:rsidR="004A546C">
          <w:rPr>
            <w:noProof/>
            <w:webHidden/>
          </w:rPr>
          <w:fldChar w:fldCharType="end"/>
        </w:r>
      </w:hyperlink>
    </w:p>
    <w:p w14:paraId="2E87DD8B" w14:textId="7E221866" w:rsidR="004A546C" w:rsidRDefault="0089202A">
      <w:pPr>
        <w:pStyle w:val="Verzeichnis3"/>
        <w:tabs>
          <w:tab w:val="right" w:leader="dot" w:pos="9062"/>
        </w:tabs>
        <w:rPr>
          <w:noProof/>
        </w:rPr>
      </w:pPr>
      <w:hyperlink w:anchor="_Toc98926036" w:history="1">
        <w:r w:rsidR="004A546C" w:rsidRPr="00BA71CF">
          <w:rPr>
            <w:rStyle w:val="Hyperlink"/>
            <w:noProof/>
          </w:rPr>
          <w:t>Tipps</w:t>
        </w:r>
        <w:r w:rsidR="004A546C">
          <w:rPr>
            <w:noProof/>
            <w:webHidden/>
          </w:rPr>
          <w:tab/>
        </w:r>
        <w:r w:rsidR="004A546C">
          <w:rPr>
            <w:noProof/>
            <w:webHidden/>
          </w:rPr>
          <w:fldChar w:fldCharType="begin"/>
        </w:r>
        <w:r w:rsidR="004A546C">
          <w:rPr>
            <w:noProof/>
            <w:webHidden/>
          </w:rPr>
          <w:instrText xml:space="preserve"> PAGEREF _Toc98926036 \h </w:instrText>
        </w:r>
        <w:r w:rsidR="004A546C">
          <w:rPr>
            <w:noProof/>
            <w:webHidden/>
          </w:rPr>
        </w:r>
        <w:r w:rsidR="004A546C">
          <w:rPr>
            <w:noProof/>
            <w:webHidden/>
          </w:rPr>
          <w:fldChar w:fldCharType="separate"/>
        </w:r>
        <w:r w:rsidR="004A546C">
          <w:rPr>
            <w:noProof/>
            <w:webHidden/>
          </w:rPr>
          <w:t>3</w:t>
        </w:r>
        <w:r w:rsidR="004A546C">
          <w:rPr>
            <w:noProof/>
            <w:webHidden/>
          </w:rPr>
          <w:fldChar w:fldCharType="end"/>
        </w:r>
      </w:hyperlink>
    </w:p>
    <w:p w14:paraId="2D4AE6C7" w14:textId="5C40A23B" w:rsidR="004A546C" w:rsidRDefault="0089202A">
      <w:pPr>
        <w:pStyle w:val="Verzeichnis3"/>
        <w:tabs>
          <w:tab w:val="right" w:leader="dot" w:pos="9062"/>
        </w:tabs>
        <w:rPr>
          <w:noProof/>
        </w:rPr>
      </w:pPr>
      <w:hyperlink w:anchor="_Toc98926037" w:history="1">
        <w:r w:rsidR="004A546C" w:rsidRPr="00BA71CF">
          <w:rPr>
            <w:rStyle w:val="Hyperlink"/>
            <w:noProof/>
          </w:rPr>
          <w:t>Kühlen</w:t>
        </w:r>
        <w:r w:rsidR="004A546C">
          <w:rPr>
            <w:noProof/>
            <w:webHidden/>
          </w:rPr>
          <w:tab/>
        </w:r>
        <w:r w:rsidR="004A546C">
          <w:rPr>
            <w:noProof/>
            <w:webHidden/>
          </w:rPr>
          <w:fldChar w:fldCharType="begin"/>
        </w:r>
        <w:r w:rsidR="004A546C">
          <w:rPr>
            <w:noProof/>
            <w:webHidden/>
          </w:rPr>
          <w:instrText xml:space="preserve"> PAGEREF _Toc98926037 \h </w:instrText>
        </w:r>
        <w:r w:rsidR="004A546C">
          <w:rPr>
            <w:noProof/>
            <w:webHidden/>
          </w:rPr>
        </w:r>
        <w:r w:rsidR="004A546C">
          <w:rPr>
            <w:noProof/>
            <w:webHidden/>
          </w:rPr>
          <w:fldChar w:fldCharType="separate"/>
        </w:r>
        <w:r w:rsidR="004A546C">
          <w:rPr>
            <w:noProof/>
            <w:webHidden/>
          </w:rPr>
          <w:t>3</w:t>
        </w:r>
        <w:r w:rsidR="004A546C">
          <w:rPr>
            <w:noProof/>
            <w:webHidden/>
          </w:rPr>
          <w:fldChar w:fldCharType="end"/>
        </w:r>
      </w:hyperlink>
    </w:p>
    <w:p w14:paraId="2D842C7F" w14:textId="7F42AB38" w:rsidR="004A546C" w:rsidRDefault="0089202A">
      <w:pPr>
        <w:pStyle w:val="Verzeichnis3"/>
        <w:tabs>
          <w:tab w:val="right" w:leader="dot" w:pos="9062"/>
        </w:tabs>
        <w:rPr>
          <w:noProof/>
        </w:rPr>
      </w:pPr>
      <w:hyperlink w:anchor="_Toc98926038" w:history="1">
        <w:r w:rsidR="004A546C" w:rsidRPr="00BA71CF">
          <w:rPr>
            <w:rStyle w:val="Hyperlink"/>
            <w:noProof/>
          </w:rPr>
          <w:t>Einfrieren</w:t>
        </w:r>
        <w:r w:rsidR="004A546C">
          <w:rPr>
            <w:noProof/>
            <w:webHidden/>
          </w:rPr>
          <w:tab/>
        </w:r>
        <w:r w:rsidR="004A546C">
          <w:rPr>
            <w:noProof/>
            <w:webHidden/>
          </w:rPr>
          <w:fldChar w:fldCharType="begin"/>
        </w:r>
        <w:r w:rsidR="004A546C">
          <w:rPr>
            <w:noProof/>
            <w:webHidden/>
          </w:rPr>
          <w:instrText xml:space="preserve"> PAGEREF _Toc98926038 \h </w:instrText>
        </w:r>
        <w:r w:rsidR="004A546C">
          <w:rPr>
            <w:noProof/>
            <w:webHidden/>
          </w:rPr>
        </w:r>
        <w:r w:rsidR="004A546C">
          <w:rPr>
            <w:noProof/>
            <w:webHidden/>
          </w:rPr>
          <w:fldChar w:fldCharType="separate"/>
        </w:r>
        <w:r w:rsidR="004A546C">
          <w:rPr>
            <w:noProof/>
            <w:webHidden/>
          </w:rPr>
          <w:t>3</w:t>
        </w:r>
        <w:r w:rsidR="004A546C">
          <w:rPr>
            <w:noProof/>
            <w:webHidden/>
          </w:rPr>
          <w:fldChar w:fldCharType="end"/>
        </w:r>
      </w:hyperlink>
    </w:p>
    <w:p w14:paraId="42ABD390" w14:textId="69A597C7" w:rsidR="004A546C" w:rsidRDefault="0089202A">
      <w:pPr>
        <w:pStyle w:val="Verzeichnis3"/>
        <w:tabs>
          <w:tab w:val="right" w:leader="dot" w:pos="9062"/>
        </w:tabs>
        <w:rPr>
          <w:noProof/>
        </w:rPr>
      </w:pPr>
      <w:hyperlink w:anchor="_Toc98926039" w:history="1">
        <w:r w:rsidR="004A546C" w:rsidRPr="00BA71CF">
          <w:rPr>
            <w:rStyle w:val="Hyperlink"/>
            <w:noProof/>
          </w:rPr>
          <w:t>Erhitzen</w:t>
        </w:r>
        <w:r w:rsidR="004A546C">
          <w:rPr>
            <w:noProof/>
            <w:webHidden/>
          </w:rPr>
          <w:tab/>
        </w:r>
        <w:r w:rsidR="004A546C">
          <w:rPr>
            <w:noProof/>
            <w:webHidden/>
          </w:rPr>
          <w:fldChar w:fldCharType="begin"/>
        </w:r>
        <w:r w:rsidR="004A546C">
          <w:rPr>
            <w:noProof/>
            <w:webHidden/>
          </w:rPr>
          <w:instrText xml:space="preserve"> PAGEREF _Toc98926039 \h </w:instrText>
        </w:r>
        <w:r w:rsidR="004A546C">
          <w:rPr>
            <w:noProof/>
            <w:webHidden/>
          </w:rPr>
        </w:r>
        <w:r w:rsidR="004A546C">
          <w:rPr>
            <w:noProof/>
            <w:webHidden/>
          </w:rPr>
          <w:fldChar w:fldCharType="separate"/>
        </w:r>
        <w:r w:rsidR="004A546C">
          <w:rPr>
            <w:noProof/>
            <w:webHidden/>
          </w:rPr>
          <w:t>3</w:t>
        </w:r>
        <w:r w:rsidR="004A546C">
          <w:rPr>
            <w:noProof/>
            <w:webHidden/>
          </w:rPr>
          <w:fldChar w:fldCharType="end"/>
        </w:r>
      </w:hyperlink>
    </w:p>
    <w:p w14:paraId="54E00378" w14:textId="2A0B7CE4" w:rsidR="004A546C" w:rsidRDefault="0089202A">
      <w:pPr>
        <w:pStyle w:val="Verzeichnis1"/>
        <w:tabs>
          <w:tab w:val="right" w:leader="dot" w:pos="9062"/>
        </w:tabs>
        <w:rPr>
          <w:rFonts w:eastAsiaTheme="minorEastAsia"/>
          <w:noProof/>
          <w:lang w:eastAsia="de-DE"/>
        </w:rPr>
      </w:pPr>
      <w:hyperlink w:anchor="_Toc98926040" w:history="1">
        <w:r w:rsidR="004A546C" w:rsidRPr="00BA71CF">
          <w:rPr>
            <w:rStyle w:val="Hyperlink"/>
            <w:noProof/>
          </w:rPr>
          <w:t>Indexverzeichnis:</w:t>
        </w:r>
        <w:r w:rsidR="004A546C">
          <w:rPr>
            <w:noProof/>
            <w:webHidden/>
          </w:rPr>
          <w:tab/>
        </w:r>
        <w:r w:rsidR="004A546C">
          <w:rPr>
            <w:noProof/>
            <w:webHidden/>
          </w:rPr>
          <w:fldChar w:fldCharType="begin"/>
        </w:r>
        <w:r w:rsidR="004A546C">
          <w:rPr>
            <w:noProof/>
            <w:webHidden/>
          </w:rPr>
          <w:instrText xml:space="preserve"> PAGEREF _Toc98926040 \h </w:instrText>
        </w:r>
        <w:r w:rsidR="004A546C">
          <w:rPr>
            <w:noProof/>
            <w:webHidden/>
          </w:rPr>
        </w:r>
        <w:r w:rsidR="004A546C">
          <w:rPr>
            <w:noProof/>
            <w:webHidden/>
          </w:rPr>
          <w:fldChar w:fldCharType="separate"/>
        </w:r>
        <w:r w:rsidR="004A546C">
          <w:rPr>
            <w:noProof/>
            <w:webHidden/>
          </w:rPr>
          <w:t>4</w:t>
        </w:r>
        <w:r w:rsidR="004A546C">
          <w:rPr>
            <w:noProof/>
            <w:webHidden/>
          </w:rPr>
          <w:fldChar w:fldCharType="end"/>
        </w:r>
      </w:hyperlink>
    </w:p>
    <w:p w14:paraId="30F1E95D" w14:textId="78E47F57" w:rsidR="004A546C" w:rsidRDefault="0089202A">
      <w:pPr>
        <w:pStyle w:val="Verzeichnis1"/>
        <w:tabs>
          <w:tab w:val="right" w:leader="dot" w:pos="9062"/>
        </w:tabs>
        <w:rPr>
          <w:rFonts w:eastAsiaTheme="minorEastAsia"/>
          <w:noProof/>
          <w:lang w:eastAsia="de-DE"/>
        </w:rPr>
      </w:pPr>
      <w:hyperlink w:anchor="_Toc98926041" w:history="1">
        <w:r w:rsidR="004A546C" w:rsidRPr="00BA71CF">
          <w:rPr>
            <w:rStyle w:val="Hyperlink"/>
            <w:noProof/>
          </w:rPr>
          <w:t>Inhaltsverzeichnis:</w:t>
        </w:r>
        <w:r w:rsidR="004A546C">
          <w:rPr>
            <w:noProof/>
            <w:webHidden/>
          </w:rPr>
          <w:tab/>
        </w:r>
        <w:r w:rsidR="004A546C">
          <w:rPr>
            <w:noProof/>
            <w:webHidden/>
          </w:rPr>
          <w:fldChar w:fldCharType="begin"/>
        </w:r>
        <w:r w:rsidR="004A546C">
          <w:rPr>
            <w:noProof/>
            <w:webHidden/>
          </w:rPr>
          <w:instrText xml:space="preserve"> PAGEREF _Toc98926041 \h </w:instrText>
        </w:r>
        <w:r w:rsidR="004A546C">
          <w:rPr>
            <w:noProof/>
            <w:webHidden/>
          </w:rPr>
        </w:r>
        <w:r w:rsidR="004A546C">
          <w:rPr>
            <w:noProof/>
            <w:webHidden/>
          </w:rPr>
          <w:fldChar w:fldCharType="separate"/>
        </w:r>
        <w:r w:rsidR="004A546C">
          <w:rPr>
            <w:noProof/>
            <w:webHidden/>
          </w:rPr>
          <w:t>4</w:t>
        </w:r>
        <w:r w:rsidR="004A546C">
          <w:rPr>
            <w:noProof/>
            <w:webHidden/>
          </w:rPr>
          <w:fldChar w:fldCharType="end"/>
        </w:r>
      </w:hyperlink>
    </w:p>
    <w:p w14:paraId="6BB499BD" w14:textId="1D767385" w:rsidR="00345352" w:rsidRDefault="004A546C" w:rsidP="004A546C">
      <w:pPr>
        <w:pStyle w:val="berschrift1"/>
      </w:pPr>
      <w:r>
        <w:rPr>
          <w:rFonts w:ascii="Calibri Light" w:hAnsi="Calibri Light" w:cs="Calibri Light"/>
        </w:rPr>
        <w:fldChar w:fldCharType="end"/>
      </w:r>
      <w:r w:rsidR="00345352">
        <w:t>Abbildungsverzeichnis – Tabellen:</w:t>
      </w:r>
    </w:p>
    <w:p w14:paraId="4A5EB27F" w14:textId="47592224" w:rsidR="0020679F" w:rsidRDefault="004A546C">
      <w:pPr>
        <w:pStyle w:val="Abbildungsverzeichnis"/>
        <w:tabs>
          <w:tab w:val="right" w:leader="dot" w:pos="9062"/>
        </w:tabs>
        <w:rPr>
          <w:rFonts w:eastAsiaTheme="minorEastAsia"/>
          <w:noProof/>
          <w:lang w:eastAsia="de-DE"/>
        </w:rPr>
      </w:pPr>
      <w:r>
        <w:rPr>
          <w:rFonts w:ascii="Calibri Light" w:hAnsi="Calibri Light" w:cs="Calibri Light"/>
        </w:rPr>
        <w:fldChar w:fldCharType="begin"/>
      </w:r>
      <w:r>
        <w:rPr>
          <w:rFonts w:ascii="Calibri Light" w:hAnsi="Calibri Light" w:cs="Calibri Light"/>
        </w:rPr>
        <w:instrText xml:space="preserve"> TOC \h \z \c "Tabelle" </w:instrText>
      </w:r>
      <w:r>
        <w:rPr>
          <w:rFonts w:ascii="Calibri Light" w:hAnsi="Calibri Light" w:cs="Calibri Light"/>
        </w:rPr>
        <w:fldChar w:fldCharType="separate"/>
      </w:r>
      <w:hyperlink w:anchor="_Toc98926309" w:history="1">
        <w:r w:rsidR="0020679F" w:rsidRPr="00BF6EE2">
          <w:rPr>
            <w:rStyle w:val="Hyperlink"/>
            <w:noProof/>
          </w:rPr>
          <w:t>Tabelle 1 Bio- und Konventionell</w:t>
        </w:r>
        <w:r w:rsidR="0020679F">
          <w:rPr>
            <w:noProof/>
            <w:webHidden/>
          </w:rPr>
          <w:tab/>
        </w:r>
        <w:r w:rsidR="0020679F">
          <w:rPr>
            <w:noProof/>
            <w:webHidden/>
          </w:rPr>
          <w:fldChar w:fldCharType="begin"/>
        </w:r>
        <w:r w:rsidR="0020679F">
          <w:rPr>
            <w:noProof/>
            <w:webHidden/>
          </w:rPr>
          <w:instrText xml:space="preserve"> PAGEREF _Toc98926309 \h </w:instrText>
        </w:r>
        <w:r w:rsidR="0020679F">
          <w:rPr>
            <w:noProof/>
            <w:webHidden/>
          </w:rPr>
        </w:r>
        <w:r w:rsidR="0020679F">
          <w:rPr>
            <w:noProof/>
            <w:webHidden/>
          </w:rPr>
          <w:fldChar w:fldCharType="separate"/>
        </w:r>
        <w:r w:rsidR="0020679F">
          <w:rPr>
            <w:noProof/>
            <w:webHidden/>
          </w:rPr>
          <w:t>1</w:t>
        </w:r>
        <w:r w:rsidR="0020679F">
          <w:rPr>
            <w:noProof/>
            <w:webHidden/>
          </w:rPr>
          <w:fldChar w:fldCharType="end"/>
        </w:r>
      </w:hyperlink>
    </w:p>
    <w:p w14:paraId="2DF29C7F" w14:textId="4A12646B" w:rsidR="0020679F" w:rsidRDefault="0089202A">
      <w:pPr>
        <w:pStyle w:val="Abbildungsverzeichnis"/>
        <w:tabs>
          <w:tab w:val="right" w:leader="dot" w:pos="9062"/>
        </w:tabs>
        <w:rPr>
          <w:rFonts w:eastAsiaTheme="minorEastAsia"/>
          <w:noProof/>
          <w:lang w:eastAsia="de-DE"/>
        </w:rPr>
      </w:pPr>
      <w:hyperlink w:anchor="_Toc98926310" w:history="1">
        <w:r w:rsidR="0020679F" w:rsidRPr="00BF6EE2">
          <w:rPr>
            <w:rStyle w:val="Hyperlink"/>
            <w:noProof/>
          </w:rPr>
          <w:t>Tabelle 2 Heumilch, Wiesenmilch</w:t>
        </w:r>
        <w:r w:rsidR="0020679F">
          <w:rPr>
            <w:noProof/>
            <w:webHidden/>
          </w:rPr>
          <w:tab/>
        </w:r>
        <w:r w:rsidR="0020679F">
          <w:rPr>
            <w:noProof/>
            <w:webHidden/>
          </w:rPr>
          <w:fldChar w:fldCharType="begin"/>
        </w:r>
        <w:r w:rsidR="0020679F">
          <w:rPr>
            <w:noProof/>
            <w:webHidden/>
          </w:rPr>
          <w:instrText xml:space="preserve"> PAGEREF _Toc98926310 \h </w:instrText>
        </w:r>
        <w:r w:rsidR="0020679F">
          <w:rPr>
            <w:noProof/>
            <w:webHidden/>
          </w:rPr>
        </w:r>
        <w:r w:rsidR="0020679F">
          <w:rPr>
            <w:noProof/>
            <w:webHidden/>
          </w:rPr>
          <w:fldChar w:fldCharType="separate"/>
        </w:r>
        <w:r w:rsidR="0020679F">
          <w:rPr>
            <w:noProof/>
            <w:webHidden/>
          </w:rPr>
          <w:t>2</w:t>
        </w:r>
        <w:r w:rsidR="0020679F">
          <w:rPr>
            <w:noProof/>
            <w:webHidden/>
          </w:rPr>
          <w:fldChar w:fldCharType="end"/>
        </w:r>
      </w:hyperlink>
    </w:p>
    <w:p w14:paraId="4F6A8402" w14:textId="09C09442" w:rsidR="0020679F" w:rsidRDefault="0089202A">
      <w:pPr>
        <w:pStyle w:val="Abbildungsverzeichnis"/>
        <w:tabs>
          <w:tab w:val="right" w:leader="dot" w:pos="9062"/>
        </w:tabs>
        <w:rPr>
          <w:rFonts w:eastAsiaTheme="minorEastAsia"/>
          <w:noProof/>
          <w:lang w:eastAsia="de-DE"/>
        </w:rPr>
      </w:pPr>
      <w:hyperlink w:anchor="_Toc98926311" w:history="1">
        <w:r w:rsidR="0020679F" w:rsidRPr="00BF6EE2">
          <w:rPr>
            <w:rStyle w:val="Hyperlink"/>
            <w:noProof/>
          </w:rPr>
          <w:t>Tabelle 3 Milchsorten und Verfahren</w:t>
        </w:r>
        <w:r w:rsidR="0020679F">
          <w:rPr>
            <w:noProof/>
            <w:webHidden/>
          </w:rPr>
          <w:tab/>
        </w:r>
        <w:r w:rsidR="0020679F">
          <w:rPr>
            <w:noProof/>
            <w:webHidden/>
          </w:rPr>
          <w:fldChar w:fldCharType="begin"/>
        </w:r>
        <w:r w:rsidR="0020679F">
          <w:rPr>
            <w:noProof/>
            <w:webHidden/>
          </w:rPr>
          <w:instrText xml:space="preserve"> PAGEREF _Toc98926311 \h </w:instrText>
        </w:r>
        <w:r w:rsidR="0020679F">
          <w:rPr>
            <w:noProof/>
            <w:webHidden/>
          </w:rPr>
        </w:r>
        <w:r w:rsidR="0020679F">
          <w:rPr>
            <w:noProof/>
            <w:webHidden/>
          </w:rPr>
          <w:fldChar w:fldCharType="separate"/>
        </w:r>
        <w:r w:rsidR="0020679F">
          <w:rPr>
            <w:noProof/>
            <w:webHidden/>
          </w:rPr>
          <w:t>2</w:t>
        </w:r>
        <w:r w:rsidR="0020679F">
          <w:rPr>
            <w:noProof/>
            <w:webHidden/>
          </w:rPr>
          <w:fldChar w:fldCharType="end"/>
        </w:r>
      </w:hyperlink>
    </w:p>
    <w:p w14:paraId="445732B1" w14:textId="548E7C82" w:rsidR="0020679F" w:rsidRDefault="0089202A">
      <w:pPr>
        <w:pStyle w:val="Abbildungsverzeichnis"/>
        <w:tabs>
          <w:tab w:val="right" w:leader="dot" w:pos="9062"/>
        </w:tabs>
        <w:rPr>
          <w:rFonts w:eastAsiaTheme="minorEastAsia"/>
          <w:noProof/>
          <w:lang w:eastAsia="de-DE"/>
        </w:rPr>
      </w:pPr>
      <w:hyperlink w:anchor="_Toc98926312" w:history="1">
        <w:r w:rsidR="0020679F" w:rsidRPr="00BF6EE2">
          <w:rPr>
            <w:rStyle w:val="Hyperlink"/>
            <w:noProof/>
          </w:rPr>
          <w:t>Tabelle 4 Haltbarkeit</w:t>
        </w:r>
        <w:r w:rsidR="0020679F">
          <w:rPr>
            <w:noProof/>
            <w:webHidden/>
          </w:rPr>
          <w:tab/>
        </w:r>
        <w:r w:rsidR="0020679F">
          <w:rPr>
            <w:noProof/>
            <w:webHidden/>
          </w:rPr>
          <w:fldChar w:fldCharType="begin"/>
        </w:r>
        <w:r w:rsidR="0020679F">
          <w:rPr>
            <w:noProof/>
            <w:webHidden/>
          </w:rPr>
          <w:instrText xml:space="preserve"> PAGEREF _Toc98926312 \h </w:instrText>
        </w:r>
        <w:r w:rsidR="0020679F">
          <w:rPr>
            <w:noProof/>
            <w:webHidden/>
          </w:rPr>
        </w:r>
        <w:r w:rsidR="0020679F">
          <w:rPr>
            <w:noProof/>
            <w:webHidden/>
          </w:rPr>
          <w:fldChar w:fldCharType="separate"/>
        </w:r>
        <w:r w:rsidR="0020679F">
          <w:rPr>
            <w:noProof/>
            <w:webHidden/>
          </w:rPr>
          <w:t>3</w:t>
        </w:r>
        <w:r w:rsidR="0020679F">
          <w:rPr>
            <w:noProof/>
            <w:webHidden/>
          </w:rPr>
          <w:fldChar w:fldCharType="end"/>
        </w:r>
      </w:hyperlink>
    </w:p>
    <w:p w14:paraId="0A7ACB8B" w14:textId="604094B4" w:rsidR="00345352" w:rsidRPr="0006004C" w:rsidRDefault="004A546C" w:rsidP="00345352">
      <w:pPr>
        <w:spacing w:before="240" w:after="0" w:line="240" w:lineRule="auto"/>
        <w:rPr>
          <w:rFonts w:ascii="Calibri Light" w:hAnsi="Calibri Light" w:cs="Calibri Light"/>
        </w:rPr>
      </w:pPr>
      <w:r>
        <w:rPr>
          <w:rFonts w:ascii="Calibri Light" w:hAnsi="Calibri Light" w:cs="Calibri Light"/>
        </w:rPr>
        <w:fldChar w:fldCharType="end"/>
      </w:r>
    </w:p>
    <w:sectPr w:rsidR="00345352" w:rsidRPr="0006004C" w:rsidSect="004A546C">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CC531" w14:textId="77777777" w:rsidR="00397F3C" w:rsidRDefault="00397F3C" w:rsidP="0066151F">
      <w:pPr>
        <w:spacing w:after="0" w:line="240" w:lineRule="auto"/>
      </w:pPr>
      <w:r>
        <w:separator/>
      </w:r>
    </w:p>
  </w:endnote>
  <w:endnote w:type="continuationSeparator" w:id="0">
    <w:p w14:paraId="06DFFD6D" w14:textId="77777777" w:rsidR="00397F3C" w:rsidRDefault="00397F3C" w:rsidP="00661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E0020" w14:textId="77777777" w:rsidR="0066151F" w:rsidRDefault="0066151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81E93" w14:textId="77777777" w:rsidR="0066151F" w:rsidRDefault="0066151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56325" w14:textId="77777777" w:rsidR="0066151F" w:rsidRDefault="006615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36662" w14:textId="77777777" w:rsidR="00397F3C" w:rsidRDefault="00397F3C" w:rsidP="0066151F">
      <w:pPr>
        <w:spacing w:after="0" w:line="240" w:lineRule="auto"/>
      </w:pPr>
      <w:r>
        <w:separator/>
      </w:r>
    </w:p>
  </w:footnote>
  <w:footnote w:type="continuationSeparator" w:id="0">
    <w:p w14:paraId="64DE34F5" w14:textId="77777777" w:rsidR="00397F3C" w:rsidRDefault="00397F3C" w:rsidP="006615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7D3EA" w14:textId="5A0375E4" w:rsidR="0066151F" w:rsidRDefault="0089202A">
    <w:pPr>
      <w:pStyle w:val="Kopfzeile"/>
    </w:pPr>
    <w:r>
      <w:rPr>
        <w:noProof/>
      </w:rPr>
      <w:pict w14:anchorId="244C58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938969" o:spid="_x0000_s1026" type="#_x0000_t136" style="position:absolute;margin-left:0;margin-top:0;width:423.6pt;height:215.95pt;rotation:315;z-index:-251655168;mso-position-horizontal:center;mso-position-horizontal-relative:margin;mso-position-vertical:center;mso-position-vertical-relative:margin" o:allowincell="f" fillcolor="#c5e0b3 [1305]" stroked="f">
          <v:fill opacity=".5"/>
          <v:textpath style="font-family:&quot;Calibri&quot;;font-size:1pt" string="Lösu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E6BE" w14:textId="457B8511" w:rsidR="0066151F" w:rsidRDefault="0089202A">
    <w:pPr>
      <w:pStyle w:val="Kopfzeile"/>
    </w:pPr>
    <w:r>
      <w:rPr>
        <w:noProof/>
      </w:rPr>
      <w:pict w14:anchorId="5D90F4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938970" o:spid="_x0000_s1027" type="#_x0000_t136" style="position:absolute;margin-left:0;margin-top:0;width:423.6pt;height:215.95pt;rotation:315;z-index:-251653120;mso-position-horizontal:center;mso-position-horizontal-relative:margin;mso-position-vertical:center;mso-position-vertical-relative:margin" o:allowincell="f" fillcolor="#c5e0b3 [1305]" stroked="f">
          <v:fill opacity=".5"/>
          <v:textpath style="font-family:&quot;Calibri&quot;;font-size:1pt" string="Lösun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BC24C" w14:textId="35C1D8FE" w:rsidR="0066151F" w:rsidRDefault="0089202A">
    <w:pPr>
      <w:pStyle w:val="Kopfzeile"/>
    </w:pPr>
    <w:r>
      <w:rPr>
        <w:noProof/>
      </w:rPr>
      <w:pict w14:anchorId="32D87F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938968" o:spid="_x0000_s1025" type="#_x0000_t136" style="position:absolute;margin-left:0;margin-top:0;width:423.6pt;height:215.95pt;rotation:315;z-index:-251657216;mso-position-horizontal:center;mso-position-horizontal-relative:margin;mso-position-vertical:center;mso-position-vertical-relative:margin" o:allowincell="f" fillcolor="#c5e0b3 [1305]" stroked="f">
          <v:fill opacity=".5"/>
          <v:textpath style="font-family:&quot;Calibri&quot;;font-size:1pt" string="Lösung"/>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savePreviewPicture/>
  <w:hdrShapeDefaults>
    <o:shapedefaults v:ext="edit" spidmax="2050">
      <o:colormru v:ext="edit" colors="#fffdf9,#fffaef"/>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1B5"/>
    <w:rsid w:val="00014DD4"/>
    <w:rsid w:val="0006004C"/>
    <w:rsid w:val="001047EA"/>
    <w:rsid w:val="0020679F"/>
    <w:rsid w:val="0022547B"/>
    <w:rsid w:val="00335CF7"/>
    <w:rsid w:val="00345352"/>
    <w:rsid w:val="00362B53"/>
    <w:rsid w:val="00397F3C"/>
    <w:rsid w:val="004A546C"/>
    <w:rsid w:val="004C0204"/>
    <w:rsid w:val="00541415"/>
    <w:rsid w:val="005756D0"/>
    <w:rsid w:val="005959AE"/>
    <w:rsid w:val="0066151F"/>
    <w:rsid w:val="00674714"/>
    <w:rsid w:val="00674A9E"/>
    <w:rsid w:val="006B11B5"/>
    <w:rsid w:val="007E02EE"/>
    <w:rsid w:val="0089202A"/>
    <w:rsid w:val="00925EE3"/>
    <w:rsid w:val="0096336A"/>
    <w:rsid w:val="00A00DC7"/>
    <w:rsid w:val="00B40EC8"/>
    <w:rsid w:val="00C86111"/>
    <w:rsid w:val="00C972B3"/>
    <w:rsid w:val="00D03E9A"/>
    <w:rsid w:val="00E52C08"/>
    <w:rsid w:val="00E959F9"/>
    <w:rsid w:val="00EA4E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fdf9,#fffaef"/>
    </o:shapedefaults>
    <o:shapelayout v:ext="edit">
      <o:idmap v:ext="edit" data="2"/>
    </o:shapelayout>
  </w:shapeDefaults>
  <w:decimalSymbol w:val=","/>
  <w:listSeparator w:val=";"/>
  <w14:docId w14:val="1677682A"/>
  <w15:chartTrackingRefBased/>
  <w15:docId w15:val="{81445E4E-6BA4-4D96-849F-6D8D97DF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756D0"/>
  </w:style>
  <w:style w:type="paragraph" w:styleId="berschrift1">
    <w:name w:val="heading 1"/>
    <w:basedOn w:val="Standard"/>
    <w:next w:val="Standard"/>
    <w:link w:val="berschrift1Zchn"/>
    <w:uiPriority w:val="9"/>
    <w:qFormat/>
    <w:rsid w:val="000600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autoRedefine/>
    <w:uiPriority w:val="9"/>
    <w:qFormat/>
    <w:rsid w:val="005756D0"/>
    <w:pPr>
      <w:spacing w:before="100" w:beforeAutospacing="1" w:after="100" w:afterAutospacing="1" w:line="240" w:lineRule="auto"/>
      <w:outlineLvl w:val="1"/>
    </w:pPr>
    <w:rPr>
      <w:rFonts w:asciiTheme="majorHAnsi" w:eastAsia="Times New Roman" w:hAnsiTheme="majorHAnsi" w:cstheme="majorBidi"/>
      <w:color w:val="2E74B5" w:themeColor="accent1" w:themeShade="BF"/>
      <w:sz w:val="32"/>
      <w:szCs w:val="32"/>
      <w:lang w:eastAsia="de-DE"/>
    </w:rPr>
  </w:style>
  <w:style w:type="paragraph" w:styleId="berschrift3">
    <w:name w:val="heading 3"/>
    <w:basedOn w:val="Standard"/>
    <w:link w:val="berschrift3Zchn"/>
    <w:autoRedefine/>
    <w:uiPriority w:val="9"/>
    <w:qFormat/>
    <w:rsid w:val="005756D0"/>
    <w:pPr>
      <w:spacing w:before="100" w:beforeAutospacing="1" w:after="100" w:afterAutospacing="1" w:line="240" w:lineRule="auto"/>
      <w:outlineLvl w:val="2"/>
    </w:pPr>
    <w:rPr>
      <w:rFonts w:ascii="Calibri Light" w:eastAsia="Times New Roman" w:hAnsi="Calibri Light" w:cs="Times New Roman"/>
      <w:bCs/>
      <w:color w:val="2E74B5" w:themeColor="accent1" w:themeShade="BF"/>
      <w:sz w:val="24"/>
      <w:szCs w:val="27"/>
      <w:lang w:eastAsia="de-DE"/>
    </w:rPr>
  </w:style>
  <w:style w:type="paragraph" w:styleId="berschrift4">
    <w:name w:val="heading 4"/>
    <w:basedOn w:val="Standard"/>
    <w:link w:val="berschrift4Zchn"/>
    <w:uiPriority w:val="9"/>
    <w:qFormat/>
    <w:rsid w:val="006B11B5"/>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paragraph" w:styleId="berschrift5">
    <w:name w:val="heading 5"/>
    <w:basedOn w:val="Standard"/>
    <w:link w:val="berschrift5Zchn"/>
    <w:uiPriority w:val="9"/>
    <w:qFormat/>
    <w:rsid w:val="006B11B5"/>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756D0"/>
    <w:rPr>
      <w:rFonts w:asciiTheme="majorHAnsi" w:eastAsia="Times New Roman" w:hAnsiTheme="majorHAnsi" w:cstheme="majorBidi"/>
      <w:color w:val="2E74B5" w:themeColor="accent1" w:themeShade="BF"/>
      <w:sz w:val="32"/>
      <w:szCs w:val="32"/>
      <w:lang w:eastAsia="de-DE"/>
    </w:rPr>
  </w:style>
  <w:style w:type="character" w:customStyle="1" w:styleId="berschrift3Zchn">
    <w:name w:val="Überschrift 3 Zchn"/>
    <w:basedOn w:val="Absatz-Standardschriftart"/>
    <w:link w:val="berschrift3"/>
    <w:uiPriority w:val="9"/>
    <w:rsid w:val="005756D0"/>
    <w:rPr>
      <w:rFonts w:ascii="Calibri Light" w:eastAsia="Times New Roman" w:hAnsi="Calibri Light" w:cs="Times New Roman"/>
      <w:bCs/>
      <w:color w:val="2E74B5" w:themeColor="accent1" w:themeShade="BF"/>
      <w:sz w:val="24"/>
      <w:szCs w:val="27"/>
      <w:lang w:eastAsia="de-DE"/>
    </w:rPr>
  </w:style>
  <w:style w:type="character" w:customStyle="1" w:styleId="berschrift4Zchn">
    <w:name w:val="Überschrift 4 Zchn"/>
    <w:basedOn w:val="Absatz-Standardschriftart"/>
    <w:link w:val="berschrift4"/>
    <w:uiPriority w:val="9"/>
    <w:rsid w:val="006B11B5"/>
    <w:rPr>
      <w:rFonts w:ascii="Times New Roman" w:eastAsia="Times New Roman" w:hAnsi="Times New Roman" w:cs="Times New Roman"/>
      <w:b/>
      <w:bCs/>
      <w:sz w:val="24"/>
      <w:szCs w:val="24"/>
      <w:lang w:eastAsia="de-DE"/>
    </w:rPr>
  </w:style>
  <w:style w:type="character" w:customStyle="1" w:styleId="berschrift5Zchn">
    <w:name w:val="Überschrift 5 Zchn"/>
    <w:basedOn w:val="Absatz-Standardschriftart"/>
    <w:link w:val="berschrift5"/>
    <w:uiPriority w:val="9"/>
    <w:rsid w:val="006B11B5"/>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6B11B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6B11B5"/>
    <w:rPr>
      <w:color w:val="0000FF"/>
      <w:u w:val="single"/>
    </w:rPr>
  </w:style>
  <w:style w:type="character" w:styleId="Fett">
    <w:name w:val="Strong"/>
    <w:basedOn w:val="Absatz-Standardschriftart"/>
    <w:uiPriority w:val="22"/>
    <w:qFormat/>
    <w:rsid w:val="006B11B5"/>
    <w:rPr>
      <w:b/>
      <w:bCs/>
    </w:rPr>
  </w:style>
  <w:style w:type="character" w:customStyle="1" w:styleId="berschrift1Zchn">
    <w:name w:val="Überschrift 1 Zchn"/>
    <w:basedOn w:val="Absatz-Standardschriftart"/>
    <w:link w:val="berschrift1"/>
    <w:uiPriority w:val="9"/>
    <w:rsid w:val="0006004C"/>
    <w:rPr>
      <w:rFonts w:asciiTheme="majorHAnsi" w:eastAsiaTheme="majorEastAsia" w:hAnsiTheme="majorHAnsi" w:cstheme="majorBidi"/>
      <w:color w:val="2E74B5" w:themeColor="accent1" w:themeShade="BF"/>
      <w:sz w:val="32"/>
      <w:szCs w:val="32"/>
    </w:rPr>
  </w:style>
  <w:style w:type="paragraph" w:styleId="Beschriftung">
    <w:name w:val="caption"/>
    <w:basedOn w:val="Standard"/>
    <w:next w:val="Standard"/>
    <w:uiPriority w:val="35"/>
    <w:unhideWhenUsed/>
    <w:qFormat/>
    <w:rsid w:val="00925EE3"/>
    <w:pPr>
      <w:spacing w:after="200" w:line="240" w:lineRule="auto"/>
    </w:pPr>
    <w:rPr>
      <w:i/>
      <w:iCs/>
      <w:color w:val="44546A" w:themeColor="text2"/>
      <w:sz w:val="18"/>
      <w:szCs w:val="18"/>
    </w:rPr>
  </w:style>
  <w:style w:type="paragraph" w:styleId="Abbildungsverzeichnis">
    <w:name w:val="table of figures"/>
    <w:basedOn w:val="Standard"/>
    <w:next w:val="Standard"/>
    <w:uiPriority w:val="99"/>
    <w:unhideWhenUsed/>
    <w:rsid w:val="00345352"/>
    <w:pPr>
      <w:spacing w:after="0"/>
    </w:pPr>
  </w:style>
  <w:style w:type="paragraph" w:styleId="Verzeichnis1">
    <w:name w:val="toc 1"/>
    <w:basedOn w:val="Standard"/>
    <w:next w:val="Standard"/>
    <w:autoRedefine/>
    <w:uiPriority w:val="39"/>
    <w:unhideWhenUsed/>
    <w:rsid w:val="00345352"/>
    <w:pPr>
      <w:spacing w:after="100"/>
    </w:pPr>
  </w:style>
  <w:style w:type="paragraph" w:styleId="Kopfzeile">
    <w:name w:val="header"/>
    <w:basedOn w:val="Standard"/>
    <w:link w:val="KopfzeileZchn"/>
    <w:uiPriority w:val="99"/>
    <w:unhideWhenUsed/>
    <w:rsid w:val="0066151F"/>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66151F"/>
  </w:style>
  <w:style w:type="paragraph" w:styleId="Fuzeile">
    <w:name w:val="footer"/>
    <w:basedOn w:val="Standard"/>
    <w:link w:val="FuzeileZchn"/>
    <w:uiPriority w:val="99"/>
    <w:unhideWhenUsed/>
    <w:rsid w:val="0066151F"/>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66151F"/>
  </w:style>
  <w:style w:type="paragraph" w:styleId="Index1">
    <w:name w:val="index 1"/>
    <w:basedOn w:val="Standard"/>
    <w:next w:val="Standard"/>
    <w:autoRedefine/>
    <w:uiPriority w:val="99"/>
    <w:semiHidden/>
    <w:unhideWhenUsed/>
    <w:rsid w:val="00335CF7"/>
    <w:pPr>
      <w:spacing w:after="0" w:line="240" w:lineRule="auto"/>
      <w:ind w:left="220" w:hanging="220"/>
    </w:pPr>
  </w:style>
  <w:style w:type="paragraph" w:styleId="Index2">
    <w:name w:val="index 2"/>
    <w:basedOn w:val="Standard"/>
    <w:next w:val="Standard"/>
    <w:autoRedefine/>
    <w:uiPriority w:val="99"/>
    <w:semiHidden/>
    <w:unhideWhenUsed/>
    <w:rsid w:val="00335CF7"/>
    <w:pPr>
      <w:spacing w:after="0" w:line="240" w:lineRule="auto"/>
      <w:ind w:left="440" w:hanging="220"/>
    </w:pPr>
  </w:style>
  <w:style w:type="paragraph" w:styleId="Verzeichnis2">
    <w:name w:val="toc 2"/>
    <w:basedOn w:val="Standard"/>
    <w:next w:val="Standard"/>
    <w:autoRedefine/>
    <w:uiPriority w:val="39"/>
    <w:unhideWhenUsed/>
    <w:rsid w:val="004A546C"/>
    <w:pPr>
      <w:spacing w:after="100"/>
      <w:ind w:left="220"/>
    </w:pPr>
  </w:style>
  <w:style w:type="paragraph" w:styleId="Verzeichnis3">
    <w:name w:val="toc 3"/>
    <w:basedOn w:val="Standard"/>
    <w:next w:val="Standard"/>
    <w:autoRedefine/>
    <w:uiPriority w:val="39"/>
    <w:unhideWhenUsed/>
    <w:rsid w:val="004A546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333109">
      <w:bodyDiv w:val="1"/>
      <w:marLeft w:val="0"/>
      <w:marRight w:val="0"/>
      <w:marTop w:val="0"/>
      <w:marBottom w:val="0"/>
      <w:divBdr>
        <w:top w:val="none" w:sz="0" w:space="0" w:color="auto"/>
        <w:left w:val="none" w:sz="0" w:space="0" w:color="auto"/>
        <w:bottom w:val="none" w:sz="0" w:space="0" w:color="auto"/>
        <w:right w:val="none" w:sz="0" w:space="0" w:color="auto"/>
      </w:divBdr>
      <w:divsChild>
        <w:div w:id="1566260364">
          <w:marLeft w:val="0"/>
          <w:marRight w:val="0"/>
          <w:marTop w:val="0"/>
          <w:marBottom w:val="0"/>
          <w:divBdr>
            <w:top w:val="none" w:sz="0" w:space="0" w:color="auto"/>
            <w:left w:val="none" w:sz="0" w:space="0" w:color="auto"/>
            <w:bottom w:val="none" w:sz="0" w:space="0" w:color="auto"/>
            <w:right w:val="none" w:sz="0" w:space="0" w:color="auto"/>
          </w:divBdr>
          <w:divsChild>
            <w:div w:id="927806603">
              <w:marLeft w:val="0"/>
              <w:marRight w:val="0"/>
              <w:marTop w:val="0"/>
              <w:marBottom w:val="0"/>
              <w:divBdr>
                <w:top w:val="none" w:sz="0" w:space="0" w:color="auto"/>
                <w:left w:val="none" w:sz="0" w:space="0" w:color="auto"/>
                <w:bottom w:val="none" w:sz="0" w:space="0" w:color="auto"/>
                <w:right w:val="none" w:sz="0" w:space="0" w:color="auto"/>
              </w:divBdr>
            </w:div>
          </w:divsChild>
        </w:div>
        <w:div w:id="1327632906">
          <w:marLeft w:val="0"/>
          <w:marRight w:val="0"/>
          <w:marTop w:val="0"/>
          <w:marBottom w:val="0"/>
          <w:divBdr>
            <w:top w:val="none" w:sz="0" w:space="0" w:color="auto"/>
            <w:left w:val="none" w:sz="0" w:space="0" w:color="auto"/>
            <w:bottom w:val="none" w:sz="0" w:space="0" w:color="auto"/>
            <w:right w:val="none" w:sz="0" w:space="0" w:color="auto"/>
          </w:divBdr>
          <w:divsChild>
            <w:div w:id="704064317">
              <w:marLeft w:val="0"/>
              <w:marRight w:val="0"/>
              <w:marTop w:val="0"/>
              <w:marBottom w:val="0"/>
              <w:divBdr>
                <w:top w:val="none" w:sz="0" w:space="0" w:color="auto"/>
                <w:left w:val="none" w:sz="0" w:space="0" w:color="auto"/>
                <w:bottom w:val="none" w:sz="0" w:space="0" w:color="auto"/>
                <w:right w:val="none" w:sz="0" w:space="0" w:color="auto"/>
              </w:divBdr>
              <w:divsChild>
                <w:div w:id="15963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576">
          <w:marLeft w:val="0"/>
          <w:marRight w:val="0"/>
          <w:marTop w:val="0"/>
          <w:marBottom w:val="0"/>
          <w:divBdr>
            <w:top w:val="none" w:sz="0" w:space="0" w:color="auto"/>
            <w:left w:val="none" w:sz="0" w:space="0" w:color="auto"/>
            <w:bottom w:val="none" w:sz="0" w:space="0" w:color="auto"/>
            <w:right w:val="none" w:sz="0" w:space="0" w:color="auto"/>
          </w:divBdr>
          <w:divsChild>
            <w:div w:id="127361504">
              <w:marLeft w:val="0"/>
              <w:marRight w:val="0"/>
              <w:marTop w:val="0"/>
              <w:marBottom w:val="0"/>
              <w:divBdr>
                <w:top w:val="none" w:sz="0" w:space="0" w:color="auto"/>
                <w:left w:val="none" w:sz="0" w:space="0" w:color="auto"/>
                <w:bottom w:val="none" w:sz="0" w:space="0" w:color="auto"/>
                <w:right w:val="none" w:sz="0" w:space="0" w:color="auto"/>
              </w:divBdr>
            </w:div>
          </w:divsChild>
        </w:div>
        <w:div w:id="1160345240">
          <w:marLeft w:val="0"/>
          <w:marRight w:val="0"/>
          <w:marTop w:val="0"/>
          <w:marBottom w:val="0"/>
          <w:divBdr>
            <w:top w:val="none" w:sz="0" w:space="0" w:color="auto"/>
            <w:left w:val="none" w:sz="0" w:space="0" w:color="auto"/>
            <w:bottom w:val="none" w:sz="0" w:space="0" w:color="auto"/>
            <w:right w:val="none" w:sz="0" w:space="0" w:color="auto"/>
          </w:divBdr>
          <w:divsChild>
            <w:div w:id="1571503710">
              <w:marLeft w:val="0"/>
              <w:marRight w:val="0"/>
              <w:marTop w:val="0"/>
              <w:marBottom w:val="0"/>
              <w:divBdr>
                <w:top w:val="none" w:sz="0" w:space="0" w:color="auto"/>
                <w:left w:val="none" w:sz="0" w:space="0" w:color="auto"/>
                <w:bottom w:val="none" w:sz="0" w:space="0" w:color="auto"/>
                <w:right w:val="none" w:sz="0" w:space="0" w:color="auto"/>
              </w:divBdr>
              <w:divsChild>
                <w:div w:id="111929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7241">
          <w:marLeft w:val="0"/>
          <w:marRight w:val="0"/>
          <w:marTop w:val="0"/>
          <w:marBottom w:val="0"/>
          <w:divBdr>
            <w:top w:val="none" w:sz="0" w:space="0" w:color="auto"/>
            <w:left w:val="none" w:sz="0" w:space="0" w:color="auto"/>
            <w:bottom w:val="none" w:sz="0" w:space="0" w:color="auto"/>
            <w:right w:val="none" w:sz="0" w:space="0" w:color="auto"/>
          </w:divBdr>
          <w:divsChild>
            <w:div w:id="2018530433">
              <w:marLeft w:val="0"/>
              <w:marRight w:val="0"/>
              <w:marTop w:val="0"/>
              <w:marBottom w:val="0"/>
              <w:divBdr>
                <w:top w:val="none" w:sz="0" w:space="0" w:color="auto"/>
                <w:left w:val="none" w:sz="0" w:space="0" w:color="auto"/>
                <w:bottom w:val="none" w:sz="0" w:space="0" w:color="auto"/>
                <w:right w:val="none" w:sz="0" w:space="0" w:color="auto"/>
              </w:divBdr>
              <w:divsChild>
                <w:div w:id="634264014">
                  <w:marLeft w:val="0"/>
                  <w:marRight w:val="0"/>
                  <w:marTop w:val="0"/>
                  <w:marBottom w:val="0"/>
                  <w:divBdr>
                    <w:top w:val="none" w:sz="0" w:space="0" w:color="auto"/>
                    <w:left w:val="none" w:sz="0" w:space="0" w:color="auto"/>
                    <w:bottom w:val="none" w:sz="0" w:space="0" w:color="auto"/>
                    <w:right w:val="none" w:sz="0" w:space="0" w:color="auto"/>
                  </w:divBdr>
                  <w:divsChild>
                    <w:div w:id="1664892526">
                      <w:marLeft w:val="0"/>
                      <w:marRight w:val="0"/>
                      <w:marTop w:val="0"/>
                      <w:marBottom w:val="0"/>
                      <w:divBdr>
                        <w:top w:val="none" w:sz="0" w:space="0" w:color="auto"/>
                        <w:left w:val="none" w:sz="0" w:space="0" w:color="auto"/>
                        <w:bottom w:val="none" w:sz="0" w:space="0" w:color="auto"/>
                        <w:right w:val="none" w:sz="0" w:space="0" w:color="auto"/>
                      </w:divBdr>
                      <w:divsChild>
                        <w:div w:id="1214536542">
                          <w:marLeft w:val="0"/>
                          <w:marRight w:val="0"/>
                          <w:marTop w:val="0"/>
                          <w:marBottom w:val="0"/>
                          <w:divBdr>
                            <w:top w:val="none" w:sz="0" w:space="0" w:color="auto"/>
                            <w:left w:val="none" w:sz="0" w:space="0" w:color="auto"/>
                            <w:bottom w:val="none" w:sz="0" w:space="0" w:color="auto"/>
                            <w:right w:val="none" w:sz="0" w:space="0" w:color="auto"/>
                          </w:divBdr>
                        </w:div>
                        <w:div w:id="922446394">
                          <w:marLeft w:val="0"/>
                          <w:marRight w:val="0"/>
                          <w:marTop w:val="0"/>
                          <w:marBottom w:val="0"/>
                          <w:divBdr>
                            <w:top w:val="none" w:sz="0" w:space="0" w:color="auto"/>
                            <w:left w:val="none" w:sz="0" w:space="0" w:color="auto"/>
                            <w:bottom w:val="none" w:sz="0" w:space="0" w:color="auto"/>
                            <w:right w:val="none" w:sz="0" w:space="0" w:color="auto"/>
                          </w:divBdr>
                        </w:div>
                        <w:div w:id="127031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929162">
          <w:marLeft w:val="0"/>
          <w:marRight w:val="0"/>
          <w:marTop w:val="0"/>
          <w:marBottom w:val="0"/>
          <w:divBdr>
            <w:top w:val="none" w:sz="0" w:space="0" w:color="auto"/>
            <w:left w:val="none" w:sz="0" w:space="0" w:color="auto"/>
            <w:bottom w:val="none" w:sz="0" w:space="0" w:color="auto"/>
            <w:right w:val="none" w:sz="0" w:space="0" w:color="auto"/>
          </w:divBdr>
          <w:divsChild>
            <w:div w:id="1082140069">
              <w:marLeft w:val="0"/>
              <w:marRight w:val="0"/>
              <w:marTop w:val="0"/>
              <w:marBottom w:val="0"/>
              <w:divBdr>
                <w:top w:val="none" w:sz="0" w:space="0" w:color="auto"/>
                <w:left w:val="none" w:sz="0" w:space="0" w:color="auto"/>
                <w:bottom w:val="none" w:sz="0" w:space="0" w:color="auto"/>
                <w:right w:val="none" w:sz="0" w:space="0" w:color="auto"/>
              </w:divBdr>
              <w:divsChild>
                <w:div w:id="30959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04406">
          <w:marLeft w:val="0"/>
          <w:marRight w:val="0"/>
          <w:marTop w:val="0"/>
          <w:marBottom w:val="0"/>
          <w:divBdr>
            <w:top w:val="none" w:sz="0" w:space="0" w:color="auto"/>
            <w:left w:val="none" w:sz="0" w:space="0" w:color="auto"/>
            <w:bottom w:val="none" w:sz="0" w:space="0" w:color="auto"/>
            <w:right w:val="none" w:sz="0" w:space="0" w:color="auto"/>
          </w:divBdr>
          <w:divsChild>
            <w:div w:id="1334410849">
              <w:marLeft w:val="0"/>
              <w:marRight w:val="0"/>
              <w:marTop w:val="0"/>
              <w:marBottom w:val="0"/>
              <w:divBdr>
                <w:top w:val="none" w:sz="0" w:space="0" w:color="auto"/>
                <w:left w:val="none" w:sz="0" w:space="0" w:color="auto"/>
                <w:bottom w:val="none" w:sz="0" w:space="0" w:color="auto"/>
                <w:right w:val="none" w:sz="0" w:space="0" w:color="auto"/>
              </w:divBdr>
              <w:divsChild>
                <w:div w:id="125563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7173">
          <w:marLeft w:val="0"/>
          <w:marRight w:val="0"/>
          <w:marTop w:val="0"/>
          <w:marBottom w:val="0"/>
          <w:divBdr>
            <w:top w:val="none" w:sz="0" w:space="0" w:color="auto"/>
            <w:left w:val="none" w:sz="0" w:space="0" w:color="auto"/>
            <w:bottom w:val="none" w:sz="0" w:space="0" w:color="auto"/>
            <w:right w:val="none" w:sz="0" w:space="0" w:color="auto"/>
          </w:divBdr>
          <w:divsChild>
            <w:div w:id="498086143">
              <w:marLeft w:val="0"/>
              <w:marRight w:val="0"/>
              <w:marTop w:val="0"/>
              <w:marBottom w:val="0"/>
              <w:divBdr>
                <w:top w:val="none" w:sz="0" w:space="0" w:color="auto"/>
                <w:left w:val="none" w:sz="0" w:space="0" w:color="auto"/>
                <w:bottom w:val="none" w:sz="0" w:space="0" w:color="auto"/>
                <w:right w:val="none" w:sz="0" w:space="0" w:color="auto"/>
              </w:divBdr>
              <w:divsChild>
                <w:div w:id="7658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44372">
          <w:marLeft w:val="0"/>
          <w:marRight w:val="0"/>
          <w:marTop w:val="0"/>
          <w:marBottom w:val="0"/>
          <w:divBdr>
            <w:top w:val="none" w:sz="0" w:space="0" w:color="auto"/>
            <w:left w:val="none" w:sz="0" w:space="0" w:color="auto"/>
            <w:bottom w:val="none" w:sz="0" w:space="0" w:color="auto"/>
            <w:right w:val="none" w:sz="0" w:space="0" w:color="auto"/>
          </w:divBdr>
          <w:divsChild>
            <w:div w:id="2021853067">
              <w:marLeft w:val="0"/>
              <w:marRight w:val="0"/>
              <w:marTop w:val="0"/>
              <w:marBottom w:val="0"/>
              <w:divBdr>
                <w:top w:val="none" w:sz="0" w:space="0" w:color="auto"/>
                <w:left w:val="none" w:sz="0" w:space="0" w:color="auto"/>
                <w:bottom w:val="none" w:sz="0" w:space="0" w:color="auto"/>
                <w:right w:val="none" w:sz="0" w:space="0" w:color="auto"/>
              </w:divBdr>
              <w:divsChild>
                <w:div w:id="376705896">
                  <w:marLeft w:val="0"/>
                  <w:marRight w:val="0"/>
                  <w:marTop w:val="0"/>
                  <w:marBottom w:val="0"/>
                  <w:divBdr>
                    <w:top w:val="none" w:sz="0" w:space="0" w:color="auto"/>
                    <w:left w:val="none" w:sz="0" w:space="0" w:color="auto"/>
                    <w:bottom w:val="none" w:sz="0" w:space="0" w:color="auto"/>
                    <w:right w:val="none" w:sz="0" w:space="0" w:color="auto"/>
                  </w:divBdr>
                  <w:divsChild>
                    <w:div w:id="490021280">
                      <w:marLeft w:val="0"/>
                      <w:marRight w:val="0"/>
                      <w:marTop w:val="0"/>
                      <w:marBottom w:val="0"/>
                      <w:divBdr>
                        <w:top w:val="none" w:sz="0" w:space="0" w:color="auto"/>
                        <w:left w:val="none" w:sz="0" w:space="0" w:color="auto"/>
                        <w:bottom w:val="none" w:sz="0" w:space="0" w:color="auto"/>
                        <w:right w:val="none" w:sz="0" w:space="0" w:color="auto"/>
                      </w:divBdr>
                      <w:divsChild>
                        <w:div w:id="329717332">
                          <w:marLeft w:val="0"/>
                          <w:marRight w:val="0"/>
                          <w:marTop w:val="0"/>
                          <w:marBottom w:val="0"/>
                          <w:divBdr>
                            <w:top w:val="none" w:sz="0" w:space="0" w:color="auto"/>
                            <w:left w:val="none" w:sz="0" w:space="0" w:color="auto"/>
                            <w:bottom w:val="none" w:sz="0" w:space="0" w:color="auto"/>
                            <w:right w:val="none" w:sz="0" w:space="0" w:color="auto"/>
                          </w:divBdr>
                          <w:divsChild>
                            <w:div w:id="151233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andschafftleben.at/service-aktuelles/support/glossar?letter=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landschafftleben.at/service-aktuelles/support/glossar?letter=K"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68DA949D244DDC4D8927FC2E7EFC5E85" ma:contentTypeVersion="11" ma:contentTypeDescription="Ein neues Dokument erstellen." ma:contentTypeScope="" ma:versionID="b88a594bb9ab0d78dc1b2fcb9d594b76">
  <xsd:schema xmlns:xsd="http://www.w3.org/2001/XMLSchema" xmlns:xs="http://www.w3.org/2001/XMLSchema" xmlns:p="http://schemas.microsoft.com/office/2006/metadata/properties" xmlns:ns3="90dcfa79-2d89-47ef-bc80-866a5b3e3183" targetNamespace="http://schemas.microsoft.com/office/2006/metadata/properties" ma:root="true" ma:fieldsID="81bcf0fc44b49e7a4bd112ff56455951" ns3:_="">
    <xsd:import namespace="90dcfa79-2d89-47ef-bc80-866a5b3e318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dcfa79-2d89-47ef-bc80-866a5b3e31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07B8B7-7F74-40D2-8757-F6CA9E1B1FB1}">
  <ds:schemaRefs>
    <ds:schemaRef ds:uri="http://schemas.openxmlformats.org/officeDocument/2006/bibliography"/>
  </ds:schemaRefs>
</ds:datastoreItem>
</file>

<file path=customXml/itemProps2.xml><?xml version="1.0" encoding="utf-8"?>
<ds:datastoreItem xmlns:ds="http://schemas.openxmlformats.org/officeDocument/2006/customXml" ds:itemID="{024166E2-62CB-457A-A1E6-7A06320D3F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054348-9B15-4990-B340-4ABF0B6D3266}">
  <ds:schemaRefs>
    <ds:schemaRef ds:uri="http://schemas.microsoft.com/sharepoint/v3/contenttype/forms"/>
  </ds:schemaRefs>
</ds:datastoreItem>
</file>

<file path=customXml/itemProps4.xml><?xml version="1.0" encoding="utf-8"?>
<ds:datastoreItem xmlns:ds="http://schemas.openxmlformats.org/officeDocument/2006/customXml" ds:itemID="{2E7B051E-AEE8-4C85-A60C-437767DD7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dcfa79-2d89-47ef-bc80-866a5b3e31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1333</Words>
  <Characters>8403</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Klotz</dc:creator>
  <cp:keywords/>
  <dc:description/>
  <cp:lastModifiedBy>Easy4Me. .</cp:lastModifiedBy>
  <cp:revision>5</cp:revision>
  <dcterms:created xsi:type="dcterms:W3CDTF">2022-02-05T09:48:00Z</dcterms:created>
  <dcterms:modified xsi:type="dcterms:W3CDTF">2023-11-07T13:57:00Z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0x01010068DA949D244DDC4D8927FC2E7EFC5E85</vt:lpwstr>
  </property>
</Properties>
</file>